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0D7E0" w14:textId="77777777" w:rsidR="00E059FA" w:rsidRPr="00983268" w:rsidRDefault="00B847C3" w:rsidP="00FD5A73">
      <w:pPr>
        <w:jc w:val="center"/>
        <w:rPr>
          <w:sz w:val="22"/>
          <w:szCs w:val="22"/>
        </w:rPr>
      </w:pPr>
      <w:r>
        <w:rPr>
          <w:noProof/>
          <w:sz w:val="22"/>
          <w:szCs w:val="22"/>
        </w:rPr>
        <w:drawing>
          <wp:inline distT="0" distB="0" distL="0" distR="0" wp14:anchorId="43E83257" wp14:editId="3DE01709">
            <wp:extent cx="12287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447675"/>
                    </a:xfrm>
                    <a:prstGeom prst="rect">
                      <a:avLst/>
                    </a:prstGeom>
                    <a:noFill/>
                    <a:ln>
                      <a:noFill/>
                    </a:ln>
                  </pic:spPr>
                </pic:pic>
              </a:graphicData>
            </a:graphic>
          </wp:inline>
        </w:drawing>
      </w:r>
    </w:p>
    <w:p w14:paraId="3C167189" w14:textId="52E4A437" w:rsidR="00312A4A" w:rsidRDefault="007429F2" w:rsidP="006F4F09">
      <w:pPr>
        <w:outlineLvl w:val="0"/>
        <w:rPr>
          <w:rFonts w:ascii="Trebuchet MS" w:hAnsi="Trebuchet MS" w:cs="Arial"/>
          <w:b/>
          <w:sz w:val="28"/>
          <w:szCs w:val="28"/>
        </w:rPr>
      </w:pPr>
      <w:r>
        <w:rPr>
          <w:rFonts w:ascii="Trebuchet MS" w:hAnsi="Trebuchet MS" w:cs="Arial"/>
          <w:b/>
          <w:sz w:val="28"/>
          <w:szCs w:val="28"/>
        </w:rPr>
        <w:t>Contact Team Officer</w:t>
      </w:r>
    </w:p>
    <w:p w14:paraId="440E6159" w14:textId="77777777" w:rsidR="006F4F09" w:rsidRDefault="006F4F09" w:rsidP="006F4F09">
      <w:pPr>
        <w:outlineLvl w:val="0"/>
        <w:rPr>
          <w:rFonts w:ascii="Trebuchet MS" w:hAnsi="Trebuchet MS" w:cs="Arial"/>
          <w:sz w:val="22"/>
          <w:szCs w:val="22"/>
        </w:rPr>
      </w:pPr>
    </w:p>
    <w:tbl>
      <w:tblPr>
        <w:tblW w:w="10314" w:type="dxa"/>
        <w:tblLook w:val="01E0" w:firstRow="1" w:lastRow="1" w:firstColumn="1" w:lastColumn="1" w:noHBand="0" w:noVBand="0"/>
      </w:tblPr>
      <w:tblGrid>
        <w:gridCol w:w="2628"/>
        <w:gridCol w:w="7686"/>
      </w:tblGrid>
      <w:tr w:rsidR="00A11590" w:rsidRPr="00BF036A" w14:paraId="4C2B89B3" w14:textId="77777777" w:rsidTr="00482C7A">
        <w:tc>
          <w:tcPr>
            <w:tcW w:w="2628" w:type="dxa"/>
          </w:tcPr>
          <w:p w14:paraId="76B95F3B" w14:textId="77777777" w:rsidR="00A11590" w:rsidRDefault="00A11590" w:rsidP="00D5069A">
            <w:pPr>
              <w:spacing w:before="20" w:after="20"/>
              <w:rPr>
                <w:rFonts w:ascii="Trebuchet MS" w:hAnsi="Trebuchet MS" w:cs="Arial"/>
                <w:b/>
                <w:sz w:val="22"/>
                <w:szCs w:val="22"/>
              </w:rPr>
            </w:pPr>
            <w:r w:rsidRPr="00BF036A">
              <w:rPr>
                <w:rFonts w:ascii="Trebuchet MS" w:hAnsi="Trebuchet MS" w:cs="Arial"/>
                <w:b/>
                <w:sz w:val="22"/>
                <w:szCs w:val="22"/>
              </w:rPr>
              <w:t>Salary</w:t>
            </w:r>
          </w:p>
          <w:p w14:paraId="40875AB6" w14:textId="77777777" w:rsidR="00AF24C3" w:rsidRDefault="00AF24C3" w:rsidP="00D5069A">
            <w:pPr>
              <w:spacing w:before="20" w:after="20"/>
              <w:rPr>
                <w:rFonts w:ascii="Trebuchet MS" w:hAnsi="Trebuchet MS" w:cs="Arial"/>
                <w:b/>
                <w:sz w:val="22"/>
                <w:szCs w:val="22"/>
              </w:rPr>
            </w:pPr>
          </w:p>
          <w:p w14:paraId="23AFD0C2" w14:textId="77777777" w:rsidR="00AF24C3" w:rsidRDefault="00AF24C3" w:rsidP="00D5069A">
            <w:pPr>
              <w:spacing w:before="20" w:after="20"/>
              <w:rPr>
                <w:rFonts w:ascii="Trebuchet MS" w:hAnsi="Trebuchet MS" w:cs="Arial"/>
                <w:b/>
                <w:sz w:val="22"/>
                <w:szCs w:val="22"/>
              </w:rPr>
            </w:pPr>
            <w:r>
              <w:rPr>
                <w:rFonts w:ascii="Trebuchet MS" w:hAnsi="Trebuchet MS" w:cs="Arial"/>
                <w:b/>
                <w:sz w:val="22"/>
                <w:szCs w:val="22"/>
              </w:rPr>
              <w:t>Hours</w:t>
            </w:r>
          </w:p>
          <w:p w14:paraId="2AE877BF" w14:textId="77777777" w:rsidR="00AF24C3" w:rsidRDefault="00AF24C3" w:rsidP="00D5069A">
            <w:pPr>
              <w:spacing w:before="20" w:after="20"/>
              <w:rPr>
                <w:rFonts w:ascii="Trebuchet MS" w:hAnsi="Trebuchet MS" w:cs="Arial"/>
                <w:b/>
                <w:sz w:val="22"/>
                <w:szCs w:val="22"/>
              </w:rPr>
            </w:pPr>
          </w:p>
          <w:p w14:paraId="3346A8FD" w14:textId="77777777" w:rsidR="00AF24C3" w:rsidRDefault="00AF24C3" w:rsidP="00D5069A">
            <w:pPr>
              <w:spacing w:before="20" w:after="20"/>
              <w:rPr>
                <w:rFonts w:ascii="Trebuchet MS" w:hAnsi="Trebuchet MS" w:cs="Arial"/>
                <w:b/>
                <w:sz w:val="22"/>
                <w:szCs w:val="22"/>
              </w:rPr>
            </w:pPr>
            <w:r>
              <w:rPr>
                <w:rFonts w:ascii="Trebuchet MS" w:hAnsi="Trebuchet MS" w:cs="Arial"/>
                <w:b/>
                <w:sz w:val="22"/>
                <w:szCs w:val="22"/>
              </w:rPr>
              <w:t>Location</w:t>
            </w:r>
          </w:p>
        </w:tc>
        <w:tc>
          <w:tcPr>
            <w:tcW w:w="7686" w:type="dxa"/>
          </w:tcPr>
          <w:p w14:paraId="38CDBA24" w14:textId="519902CA" w:rsidR="00F6554A" w:rsidRDefault="007429F2" w:rsidP="00482C7A">
            <w:pPr>
              <w:rPr>
                <w:rFonts w:ascii="Arial" w:hAnsi="Arial" w:cs="Arial"/>
                <w:sz w:val="22"/>
                <w:szCs w:val="22"/>
              </w:rPr>
            </w:pPr>
            <w:r>
              <w:rPr>
                <w:rFonts w:ascii="Arial" w:hAnsi="Arial" w:cs="Arial"/>
                <w:sz w:val="22"/>
                <w:szCs w:val="22"/>
              </w:rPr>
              <w:t>£23,586 - £23,718 FTE</w:t>
            </w:r>
          </w:p>
          <w:p w14:paraId="476AD4D0" w14:textId="77777777" w:rsidR="00AF24C3" w:rsidRDefault="00AF24C3" w:rsidP="00482C7A">
            <w:pPr>
              <w:rPr>
                <w:rFonts w:ascii="Arial" w:hAnsi="Arial" w:cs="Arial"/>
                <w:sz w:val="22"/>
                <w:szCs w:val="22"/>
              </w:rPr>
            </w:pPr>
          </w:p>
          <w:p w14:paraId="68731251" w14:textId="1D102F67" w:rsidR="00AF24C3" w:rsidRDefault="002537D3" w:rsidP="00482C7A">
            <w:pPr>
              <w:rPr>
                <w:rFonts w:ascii="Arial" w:hAnsi="Arial" w:cs="Arial"/>
                <w:sz w:val="22"/>
                <w:szCs w:val="22"/>
              </w:rPr>
            </w:pPr>
            <w:r>
              <w:rPr>
                <w:rFonts w:ascii="Arial" w:hAnsi="Arial" w:cs="Arial"/>
                <w:sz w:val="22"/>
                <w:szCs w:val="22"/>
              </w:rPr>
              <w:t>22.5</w:t>
            </w:r>
          </w:p>
          <w:p w14:paraId="219296B4" w14:textId="77777777" w:rsidR="00AF24C3" w:rsidRDefault="00AF24C3" w:rsidP="00482C7A">
            <w:pPr>
              <w:rPr>
                <w:rFonts w:ascii="Arial" w:hAnsi="Arial" w:cs="Arial"/>
                <w:sz w:val="22"/>
                <w:szCs w:val="22"/>
              </w:rPr>
            </w:pPr>
          </w:p>
          <w:p w14:paraId="0FAC32BD" w14:textId="0D457A44" w:rsidR="009B54C9" w:rsidRDefault="002537D3" w:rsidP="00482C7A">
            <w:pPr>
              <w:rPr>
                <w:rFonts w:ascii="Arial" w:hAnsi="Arial" w:cs="Arial"/>
                <w:sz w:val="22"/>
                <w:szCs w:val="22"/>
              </w:rPr>
            </w:pPr>
            <w:r>
              <w:rPr>
                <w:rFonts w:ascii="Arial" w:hAnsi="Arial" w:cs="Arial"/>
                <w:sz w:val="22"/>
                <w:szCs w:val="22"/>
              </w:rPr>
              <w:t>Harrogate or Shipley</w:t>
            </w:r>
          </w:p>
          <w:p w14:paraId="5C232ABD" w14:textId="77777777" w:rsidR="00E14A83" w:rsidRDefault="00E14A83" w:rsidP="00482C7A">
            <w:pPr>
              <w:rPr>
                <w:rFonts w:ascii="Arial" w:hAnsi="Arial" w:cs="Arial"/>
                <w:sz w:val="22"/>
                <w:szCs w:val="22"/>
              </w:rPr>
            </w:pPr>
          </w:p>
        </w:tc>
      </w:tr>
      <w:tr w:rsidR="00A943DC" w:rsidRPr="00BF036A" w14:paraId="3F506825" w14:textId="77777777" w:rsidTr="00482C7A">
        <w:tc>
          <w:tcPr>
            <w:tcW w:w="2628" w:type="dxa"/>
          </w:tcPr>
          <w:p w14:paraId="3D4E673A" w14:textId="77777777" w:rsidR="00A943DC" w:rsidRPr="00BF036A" w:rsidRDefault="00A943DC" w:rsidP="007F64B0">
            <w:pPr>
              <w:spacing w:before="20" w:after="20"/>
              <w:rPr>
                <w:rFonts w:ascii="Trebuchet MS" w:hAnsi="Trebuchet MS" w:cs="Arial"/>
                <w:b/>
                <w:sz w:val="22"/>
                <w:szCs w:val="22"/>
              </w:rPr>
            </w:pPr>
            <w:r>
              <w:rPr>
                <w:rFonts w:ascii="Trebuchet MS" w:hAnsi="Trebuchet MS" w:cs="Arial"/>
                <w:b/>
                <w:sz w:val="22"/>
                <w:szCs w:val="22"/>
              </w:rPr>
              <w:t>Reporting</w:t>
            </w:r>
          </w:p>
        </w:tc>
        <w:tc>
          <w:tcPr>
            <w:tcW w:w="7686" w:type="dxa"/>
          </w:tcPr>
          <w:p w14:paraId="03DAF5B0" w14:textId="77777777" w:rsidR="00482C7A" w:rsidRDefault="009B54C9" w:rsidP="00482C7A">
            <w:pPr>
              <w:spacing w:before="20" w:after="20"/>
              <w:rPr>
                <w:rFonts w:ascii="Trebuchet MS" w:hAnsi="Trebuchet MS" w:cs="Arial"/>
                <w:sz w:val="22"/>
                <w:szCs w:val="22"/>
              </w:rPr>
            </w:pPr>
            <w:r>
              <w:rPr>
                <w:rFonts w:ascii="Trebuchet MS" w:hAnsi="Trebuchet MS" w:cs="Arial"/>
                <w:sz w:val="22"/>
                <w:szCs w:val="22"/>
              </w:rPr>
              <w:t>Administration Manager</w:t>
            </w:r>
          </w:p>
          <w:p w14:paraId="02101DB5" w14:textId="77777777" w:rsidR="00E14A83" w:rsidRPr="00482C7A" w:rsidRDefault="00E14A83" w:rsidP="00482C7A">
            <w:pPr>
              <w:spacing w:before="20" w:after="20"/>
              <w:rPr>
                <w:rFonts w:ascii="Trebuchet MS" w:hAnsi="Trebuchet MS" w:cs="Arial"/>
                <w:sz w:val="22"/>
                <w:szCs w:val="22"/>
              </w:rPr>
            </w:pPr>
          </w:p>
        </w:tc>
      </w:tr>
      <w:tr w:rsidR="00146B96" w:rsidRPr="00BF036A" w14:paraId="159E6801" w14:textId="77777777" w:rsidTr="00482C7A">
        <w:tc>
          <w:tcPr>
            <w:tcW w:w="2628" w:type="dxa"/>
          </w:tcPr>
          <w:p w14:paraId="0AB8208C" w14:textId="77777777" w:rsidR="00146B96" w:rsidRPr="00BF036A" w:rsidRDefault="00146B96" w:rsidP="007F64B0">
            <w:pPr>
              <w:spacing w:before="20" w:after="20"/>
              <w:rPr>
                <w:rFonts w:ascii="Trebuchet MS" w:hAnsi="Trebuchet MS" w:cs="Arial"/>
                <w:b/>
                <w:sz w:val="22"/>
                <w:szCs w:val="22"/>
              </w:rPr>
            </w:pPr>
            <w:r w:rsidRPr="00BF036A">
              <w:rPr>
                <w:rFonts w:ascii="Trebuchet MS" w:hAnsi="Trebuchet MS" w:cs="Arial"/>
                <w:b/>
                <w:sz w:val="22"/>
                <w:szCs w:val="22"/>
              </w:rPr>
              <w:t>Relating to your role</w:t>
            </w:r>
          </w:p>
          <w:p w14:paraId="54C561D1" w14:textId="77777777" w:rsidR="00146B96" w:rsidRPr="00BF036A" w:rsidRDefault="00146B96" w:rsidP="007F64B0">
            <w:pPr>
              <w:spacing w:before="20" w:after="20"/>
              <w:rPr>
                <w:rFonts w:ascii="Trebuchet MS" w:hAnsi="Trebuchet MS" w:cs="Arial"/>
                <w:sz w:val="22"/>
                <w:szCs w:val="22"/>
              </w:rPr>
            </w:pPr>
          </w:p>
        </w:tc>
        <w:tc>
          <w:tcPr>
            <w:tcW w:w="7686" w:type="dxa"/>
          </w:tcPr>
          <w:p w14:paraId="3346694A" w14:textId="796836EC" w:rsidR="00A11590" w:rsidRDefault="0029581C" w:rsidP="00A11590">
            <w:pPr>
              <w:spacing w:before="20" w:after="20"/>
              <w:rPr>
                <w:rFonts w:ascii="Trebuchet MS" w:hAnsi="Trebuchet MS" w:cs="Arial"/>
                <w:sz w:val="22"/>
                <w:szCs w:val="22"/>
              </w:rPr>
            </w:pPr>
            <w:r w:rsidRPr="00482C7A">
              <w:rPr>
                <w:rFonts w:ascii="Trebuchet MS" w:hAnsi="Trebuchet MS" w:cs="Arial"/>
                <w:sz w:val="22"/>
                <w:szCs w:val="22"/>
              </w:rPr>
              <w:t>As a m</w:t>
            </w:r>
            <w:r w:rsidR="00855FD2" w:rsidRPr="00482C7A">
              <w:rPr>
                <w:rFonts w:ascii="Trebuchet MS" w:hAnsi="Trebuchet MS" w:cs="Arial"/>
                <w:sz w:val="22"/>
                <w:szCs w:val="22"/>
              </w:rPr>
              <w:t xml:space="preserve">ember of </w:t>
            </w:r>
            <w:r w:rsidR="00CB665F">
              <w:rPr>
                <w:rFonts w:ascii="Trebuchet MS" w:hAnsi="Trebuchet MS" w:cs="Arial"/>
                <w:sz w:val="22"/>
                <w:szCs w:val="22"/>
              </w:rPr>
              <w:t>the</w:t>
            </w:r>
            <w:r w:rsidR="00855FD2" w:rsidRPr="00482C7A">
              <w:rPr>
                <w:rFonts w:ascii="Trebuchet MS" w:hAnsi="Trebuchet MS" w:cs="Arial"/>
                <w:sz w:val="22"/>
                <w:szCs w:val="22"/>
              </w:rPr>
              <w:t xml:space="preserve"> </w:t>
            </w:r>
            <w:r w:rsidR="00E40C02">
              <w:rPr>
                <w:rFonts w:ascii="Trebuchet MS" w:hAnsi="Trebuchet MS" w:cs="Arial"/>
                <w:sz w:val="22"/>
                <w:szCs w:val="22"/>
              </w:rPr>
              <w:t xml:space="preserve">Contact Team </w:t>
            </w:r>
            <w:r w:rsidR="001F6B51">
              <w:rPr>
                <w:rFonts w:ascii="Trebuchet MS" w:hAnsi="Trebuchet MS" w:cs="Arial"/>
                <w:sz w:val="22"/>
                <w:szCs w:val="22"/>
              </w:rPr>
              <w:t>a</w:t>
            </w:r>
            <w:r w:rsidR="00855FD2" w:rsidRPr="00482C7A">
              <w:rPr>
                <w:rFonts w:ascii="Trebuchet MS" w:hAnsi="Trebuchet MS" w:cs="Arial"/>
                <w:sz w:val="22"/>
                <w:szCs w:val="22"/>
              </w:rPr>
              <w:t>t</w:t>
            </w:r>
            <w:r w:rsidRPr="00482C7A">
              <w:rPr>
                <w:rFonts w:ascii="Trebuchet MS" w:hAnsi="Trebuchet MS" w:cs="Arial"/>
                <w:sz w:val="22"/>
                <w:szCs w:val="22"/>
              </w:rPr>
              <w:t xml:space="preserve"> Carers’ Resource </w:t>
            </w:r>
            <w:r w:rsidR="00D66D29" w:rsidRPr="00482C7A">
              <w:rPr>
                <w:rFonts w:ascii="Trebuchet MS" w:hAnsi="Trebuchet MS" w:cs="Arial"/>
                <w:sz w:val="22"/>
                <w:szCs w:val="22"/>
              </w:rPr>
              <w:t>you will e</w:t>
            </w:r>
            <w:r w:rsidRPr="00482C7A">
              <w:rPr>
                <w:rFonts w:ascii="Trebuchet MS" w:hAnsi="Trebuchet MS" w:cs="Arial"/>
                <w:sz w:val="22"/>
                <w:szCs w:val="22"/>
              </w:rPr>
              <w:t>nsur</w:t>
            </w:r>
            <w:r w:rsidR="00D66D29" w:rsidRPr="00482C7A">
              <w:rPr>
                <w:rFonts w:ascii="Trebuchet MS" w:hAnsi="Trebuchet MS" w:cs="Arial"/>
                <w:sz w:val="22"/>
                <w:szCs w:val="22"/>
              </w:rPr>
              <w:t xml:space="preserve">e </w:t>
            </w:r>
            <w:r w:rsidRPr="00482C7A">
              <w:rPr>
                <w:rFonts w:ascii="Trebuchet MS" w:hAnsi="Trebuchet MS" w:cs="Arial"/>
                <w:sz w:val="22"/>
                <w:szCs w:val="22"/>
              </w:rPr>
              <w:t>that Carers’ Resource offer</w:t>
            </w:r>
            <w:r w:rsidR="008206CB" w:rsidRPr="00482C7A">
              <w:rPr>
                <w:rFonts w:ascii="Trebuchet MS" w:hAnsi="Trebuchet MS" w:cs="Arial"/>
                <w:sz w:val="22"/>
                <w:szCs w:val="22"/>
              </w:rPr>
              <w:t>s</w:t>
            </w:r>
            <w:r w:rsidRPr="00482C7A">
              <w:rPr>
                <w:rFonts w:ascii="Trebuchet MS" w:hAnsi="Trebuchet MS" w:cs="Arial"/>
                <w:sz w:val="22"/>
                <w:szCs w:val="22"/>
              </w:rPr>
              <w:t xml:space="preserve"> a warm welcome to </w:t>
            </w:r>
            <w:r w:rsidR="001F6B51">
              <w:rPr>
                <w:rFonts w:ascii="Trebuchet MS" w:hAnsi="Trebuchet MS" w:cs="Arial"/>
                <w:sz w:val="22"/>
                <w:szCs w:val="22"/>
              </w:rPr>
              <w:t>carers, those in need of care and support and the professionals who work with them.</w:t>
            </w:r>
            <w:r w:rsidR="00A11590" w:rsidRPr="00482C7A">
              <w:rPr>
                <w:rFonts w:ascii="Trebuchet MS" w:hAnsi="Trebuchet MS" w:cs="Arial"/>
                <w:sz w:val="22"/>
                <w:szCs w:val="22"/>
              </w:rPr>
              <w:t xml:space="preserve"> You will be the first point of contact for </w:t>
            </w:r>
            <w:r w:rsidR="004520A6" w:rsidRPr="00B64745">
              <w:rPr>
                <w:rFonts w:ascii="Trebuchet MS" w:hAnsi="Trebuchet MS" w:cs="Arial"/>
                <w:sz w:val="22"/>
                <w:szCs w:val="22"/>
              </w:rPr>
              <w:t>service users and professionals</w:t>
            </w:r>
            <w:r w:rsidR="00A11590" w:rsidRPr="00482C7A">
              <w:rPr>
                <w:rFonts w:ascii="Trebuchet MS" w:hAnsi="Trebuchet MS" w:cs="Arial"/>
                <w:sz w:val="22"/>
                <w:szCs w:val="22"/>
              </w:rPr>
              <w:t xml:space="preserve"> - taking referrals, and providing a comprehensive data input service, inputting, maintaining and</w:t>
            </w:r>
            <w:r w:rsidR="002537D3">
              <w:rPr>
                <w:rFonts w:ascii="Trebuchet MS" w:hAnsi="Trebuchet MS" w:cs="Arial"/>
                <w:sz w:val="22"/>
                <w:szCs w:val="22"/>
              </w:rPr>
              <w:t xml:space="preserve"> processing</w:t>
            </w:r>
            <w:r w:rsidR="00A11590" w:rsidRPr="00482C7A">
              <w:rPr>
                <w:rFonts w:ascii="Trebuchet MS" w:hAnsi="Trebuchet MS" w:cs="Arial"/>
                <w:sz w:val="22"/>
                <w:szCs w:val="22"/>
              </w:rPr>
              <w:t xml:space="preserve"> data.</w:t>
            </w:r>
            <w:r w:rsidR="004520A6">
              <w:rPr>
                <w:rFonts w:ascii="Trebuchet MS" w:hAnsi="Trebuchet MS" w:cs="Arial"/>
                <w:sz w:val="22"/>
                <w:szCs w:val="22"/>
              </w:rPr>
              <w:t xml:space="preserve"> </w:t>
            </w:r>
            <w:r w:rsidR="00A11590">
              <w:rPr>
                <w:rFonts w:ascii="Trebuchet MS" w:hAnsi="Trebuchet MS" w:cs="Arial"/>
                <w:sz w:val="22"/>
                <w:szCs w:val="22"/>
              </w:rPr>
              <w:t>You will</w:t>
            </w:r>
            <w:r w:rsidR="00A11590" w:rsidRPr="00482C7A">
              <w:rPr>
                <w:rFonts w:ascii="Trebuchet MS" w:hAnsi="Trebuchet MS" w:cs="Arial"/>
                <w:sz w:val="22"/>
                <w:szCs w:val="22"/>
              </w:rPr>
              <w:t xml:space="preserve"> have a good telephone manner and be able to remain calm under pressure.</w:t>
            </w:r>
            <w:r w:rsidR="004520A6">
              <w:rPr>
                <w:rFonts w:ascii="Trebuchet MS" w:hAnsi="Trebuchet MS" w:cs="Arial"/>
                <w:sz w:val="22"/>
                <w:szCs w:val="22"/>
              </w:rPr>
              <w:t xml:space="preserve"> </w:t>
            </w:r>
            <w:r w:rsidR="00E40C02">
              <w:rPr>
                <w:rFonts w:ascii="Trebuchet MS" w:hAnsi="Trebuchet MS" w:cs="Arial"/>
                <w:sz w:val="22"/>
                <w:szCs w:val="22"/>
              </w:rPr>
              <w:t>You will also assist wit</w:t>
            </w:r>
            <w:r w:rsidR="00CB665F">
              <w:rPr>
                <w:rFonts w:ascii="Trebuchet MS" w:hAnsi="Trebuchet MS" w:cs="Arial"/>
                <w:sz w:val="22"/>
                <w:szCs w:val="22"/>
              </w:rPr>
              <w:t>h</w:t>
            </w:r>
            <w:r w:rsidR="00E40C02">
              <w:rPr>
                <w:rFonts w:ascii="Trebuchet MS" w:hAnsi="Trebuchet MS" w:cs="Arial"/>
                <w:sz w:val="22"/>
                <w:szCs w:val="22"/>
              </w:rPr>
              <w:t xml:space="preserve"> the upkeep</w:t>
            </w:r>
            <w:r w:rsidR="00CB665F">
              <w:rPr>
                <w:rFonts w:ascii="Trebuchet MS" w:hAnsi="Trebuchet MS" w:cs="Arial"/>
                <w:sz w:val="22"/>
                <w:szCs w:val="22"/>
              </w:rPr>
              <w:t>, organisation</w:t>
            </w:r>
            <w:r w:rsidR="00E40C02">
              <w:rPr>
                <w:rFonts w:ascii="Trebuchet MS" w:hAnsi="Trebuchet MS" w:cs="Arial"/>
                <w:sz w:val="22"/>
                <w:szCs w:val="22"/>
              </w:rPr>
              <w:t xml:space="preserve"> and smooth running of the office.</w:t>
            </w:r>
          </w:p>
          <w:p w14:paraId="2F4217F9" w14:textId="77777777" w:rsidR="00482C7A" w:rsidRPr="00482C7A" w:rsidRDefault="00482C7A" w:rsidP="00482C7A">
            <w:pPr>
              <w:pStyle w:val="BodyText2"/>
              <w:spacing w:before="20" w:after="20"/>
              <w:rPr>
                <w:rFonts w:ascii="Trebuchet MS" w:hAnsi="Trebuchet MS" w:cs="Arial"/>
                <w:sz w:val="22"/>
                <w:szCs w:val="22"/>
              </w:rPr>
            </w:pPr>
          </w:p>
        </w:tc>
      </w:tr>
    </w:tbl>
    <w:p w14:paraId="790898D8" w14:textId="77777777" w:rsidR="00AA33EC" w:rsidRDefault="00DB2046" w:rsidP="00123579">
      <w:pPr>
        <w:spacing w:before="120" w:after="120"/>
        <w:rPr>
          <w:rFonts w:ascii="Trebuchet MS" w:hAnsi="Trebuchet MS" w:cs="Arial"/>
          <w:b/>
          <w:sz w:val="22"/>
          <w:szCs w:val="22"/>
        </w:rPr>
      </w:pPr>
      <w:r>
        <w:rPr>
          <w:rFonts w:ascii="Trebuchet MS" w:hAnsi="Trebuchet MS" w:cs="Arial"/>
          <w:b/>
          <w:sz w:val="22"/>
          <w:szCs w:val="22"/>
        </w:rPr>
        <w:t>Role Guide</w:t>
      </w:r>
    </w:p>
    <w:p w14:paraId="59DC964C" w14:textId="77777777" w:rsidR="00482C7A" w:rsidRPr="00BF036A" w:rsidRDefault="00366C43" w:rsidP="00366C43">
      <w:pPr>
        <w:tabs>
          <w:tab w:val="left" w:pos="8085"/>
        </w:tabs>
        <w:spacing w:before="120" w:after="120"/>
        <w:rPr>
          <w:rFonts w:ascii="Trebuchet MS" w:hAnsi="Trebuchet MS" w:cs="Arial"/>
          <w:b/>
          <w:sz w:val="22"/>
          <w:szCs w:val="22"/>
        </w:rPr>
      </w:pPr>
      <w:r>
        <w:rPr>
          <w:rFonts w:ascii="Trebuchet MS" w:hAnsi="Trebuchet MS" w:cs="Arial"/>
          <w:b/>
          <w:sz w:val="22"/>
          <w:szCs w:val="22"/>
        </w:rPr>
        <w:tab/>
      </w:r>
    </w:p>
    <w:tbl>
      <w:tblPr>
        <w:tblW w:w="10064" w:type="dxa"/>
        <w:tblInd w:w="-34" w:type="dxa"/>
        <w:tblLayout w:type="fixed"/>
        <w:tblLook w:val="01E0" w:firstRow="1" w:lastRow="1" w:firstColumn="1" w:lastColumn="1" w:noHBand="0" w:noVBand="0"/>
      </w:tblPr>
      <w:tblGrid>
        <w:gridCol w:w="34"/>
        <w:gridCol w:w="4921"/>
        <w:gridCol w:w="4718"/>
        <w:gridCol w:w="391"/>
      </w:tblGrid>
      <w:tr w:rsidR="008144B4" w:rsidRPr="00BF036A" w14:paraId="3CE149EA" w14:textId="77777777" w:rsidTr="008144B4">
        <w:tc>
          <w:tcPr>
            <w:tcW w:w="10064" w:type="dxa"/>
            <w:gridSpan w:val="4"/>
          </w:tcPr>
          <w:p w14:paraId="7E7EB6F3" w14:textId="3B786394" w:rsidR="00E40C02" w:rsidRDefault="002537D3" w:rsidP="008144B4">
            <w:pPr>
              <w:rPr>
                <w:rFonts w:ascii="Trebuchet MS" w:hAnsi="Trebuchet MS"/>
                <w:sz w:val="22"/>
                <w:szCs w:val="22"/>
              </w:rPr>
            </w:pPr>
            <w:r>
              <w:rPr>
                <w:rFonts w:ascii="Trebuchet MS" w:hAnsi="Trebuchet MS"/>
                <w:sz w:val="22"/>
                <w:szCs w:val="22"/>
              </w:rPr>
              <w:t>You will p</w:t>
            </w:r>
            <w:r w:rsidR="00E40C02">
              <w:rPr>
                <w:rFonts w:ascii="Trebuchet MS" w:hAnsi="Trebuchet MS"/>
                <w:sz w:val="22"/>
                <w:szCs w:val="22"/>
              </w:rPr>
              <w:t>riorit</w:t>
            </w:r>
            <w:r>
              <w:rPr>
                <w:rFonts w:ascii="Trebuchet MS" w:hAnsi="Trebuchet MS"/>
                <w:sz w:val="22"/>
                <w:szCs w:val="22"/>
              </w:rPr>
              <w:t>ise being</w:t>
            </w:r>
            <w:r w:rsidR="00CB665F">
              <w:rPr>
                <w:rFonts w:ascii="Trebuchet MS" w:hAnsi="Trebuchet MS"/>
                <w:sz w:val="22"/>
                <w:szCs w:val="22"/>
              </w:rPr>
              <w:t xml:space="preserve"> the first point of contact for the office, on reception and on the phones, ensuring everyone calling or visiting Carers’ Resource is given a positive, friendly and timely response. </w:t>
            </w:r>
          </w:p>
          <w:p w14:paraId="5E3D8435" w14:textId="77777777" w:rsidR="00E40C02" w:rsidRDefault="00E40C02" w:rsidP="008144B4">
            <w:pPr>
              <w:rPr>
                <w:rFonts w:ascii="Trebuchet MS" w:hAnsi="Trebuchet MS"/>
                <w:sz w:val="22"/>
                <w:szCs w:val="22"/>
              </w:rPr>
            </w:pPr>
          </w:p>
          <w:p w14:paraId="7905CFE0" w14:textId="3423CCFD" w:rsidR="00E40C02" w:rsidRDefault="00E40C02" w:rsidP="008144B4">
            <w:pPr>
              <w:rPr>
                <w:rFonts w:ascii="Trebuchet MS" w:hAnsi="Trebuchet MS"/>
                <w:sz w:val="22"/>
                <w:szCs w:val="22"/>
              </w:rPr>
            </w:pPr>
            <w:r>
              <w:rPr>
                <w:rFonts w:ascii="Trebuchet MS" w:hAnsi="Trebuchet MS"/>
                <w:sz w:val="22"/>
                <w:szCs w:val="22"/>
              </w:rPr>
              <w:t>Deal</w:t>
            </w:r>
            <w:r w:rsidR="002537D3">
              <w:rPr>
                <w:rFonts w:ascii="Trebuchet MS" w:hAnsi="Trebuchet MS"/>
                <w:sz w:val="22"/>
                <w:szCs w:val="22"/>
              </w:rPr>
              <w:t xml:space="preserve"> </w:t>
            </w:r>
            <w:r>
              <w:rPr>
                <w:rFonts w:ascii="Trebuchet MS" w:hAnsi="Trebuchet MS"/>
                <w:sz w:val="22"/>
                <w:szCs w:val="22"/>
              </w:rPr>
              <w:t xml:space="preserve">with the enquiries </w:t>
            </w:r>
            <w:r w:rsidR="002537D3">
              <w:rPr>
                <w:rFonts w:ascii="Trebuchet MS" w:hAnsi="Trebuchet MS"/>
                <w:sz w:val="22"/>
                <w:szCs w:val="22"/>
              </w:rPr>
              <w:t xml:space="preserve">kindly, </w:t>
            </w:r>
            <w:r>
              <w:rPr>
                <w:rFonts w:ascii="Trebuchet MS" w:hAnsi="Trebuchet MS"/>
                <w:sz w:val="22"/>
                <w:szCs w:val="22"/>
              </w:rPr>
              <w:t>sensitivel</w:t>
            </w:r>
            <w:r w:rsidR="002537D3">
              <w:rPr>
                <w:rFonts w:ascii="Trebuchet MS" w:hAnsi="Trebuchet MS"/>
                <w:sz w:val="22"/>
                <w:szCs w:val="22"/>
              </w:rPr>
              <w:t xml:space="preserve">y and </w:t>
            </w:r>
            <w:r w:rsidR="00CB665F">
              <w:rPr>
                <w:rFonts w:ascii="Trebuchet MS" w:hAnsi="Trebuchet MS"/>
                <w:sz w:val="22"/>
                <w:szCs w:val="22"/>
              </w:rPr>
              <w:t xml:space="preserve"> in a timely manner </w:t>
            </w:r>
            <w:r w:rsidR="002537D3">
              <w:rPr>
                <w:rFonts w:ascii="Trebuchet MS" w:hAnsi="Trebuchet MS"/>
                <w:sz w:val="22"/>
                <w:szCs w:val="22"/>
              </w:rPr>
              <w:t>with confidentiality and professionalism</w:t>
            </w:r>
            <w:r>
              <w:rPr>
                <w:rFonts w:ascii="Trebuchet MS" w:hAnsi="Trebuchet MS"/>
                <w:sz w:val="22"/>
                <w:szCs w:val="22"/>
              </w:rPr>
              <w:t>.</w:t>
            </w:r>
          </w:p>
          <w:p w14:paraId="6F04B06B" w14:textId="77777777" w:rsidR="00E40C02" w:rsidRDefault="00E40C02" w:rsidP="008144B4">
            <w:pPr>
              <w:rPr>
                <w:rFonts w:ascii="Trebuchet MS" w:hAnsi="Trebuchet MS"/>
                <w:sz w:val="22"/>
                <w:szCs w:val="22"/>
              </w:rPr>
            </w:pPr>
          </w:p>
          <w:p w14:paraId="21F0F661" w14:textId="5C7BC346" w:rsidR="00E40C02" w:rsidRPr="00BF036A" w:rsidRDefault="00E40C02" w:rsidP="008144B4">
            <w:pPr>
              <w:rPr>
                <w:rFonts w:ascii="Trebuchet MS" w:hAnsi="Trebuchet MS"/>
                <w:sz w:val="22"/>
                <w:szCs w:val="22"/>
              </w:rPr>
            </w:pPr>
            <w:r>
              <w:rPr>
                <w:rFonts w:ascii="Trebuchet MS" w:hAnsi="Trebuchet MS"/>
                <w:sz w:val="22"/>
                <w:szCs w:val="22"/>
              </w:rPr>
              <w:t>Provide a high standard of administration support.</w:t>
            </w:r>
          </w:p>
          <w:p w14:paraId="3428A44E" w14:textId="77777777" w:rsidR="008144B4" w:rsidRPr="00BF036A" w:rsidRDefault="008144B4" w:rsidP="008144B4">
            <w:pPr>
              <w:rPr>
                <w:rFonts w:ascii="Trebuchet MS" w:hAnsi="Trebuchet MS"/>
                <w:sz w:val="22"/>
                <w:szCs w:val="22"/>
              </w:rPr>
            </w:pPr>
          </w:p>
          <w:p w14:paraId="68AD138F" w14:textId="19A44C88" w:rsidR="00E40C02" w:rsidRDefault="008144B4" w:rsidP="008144B4">
            <w:pPr>
              <w:rPr>
                <w:rFonts w:ascii="Trebuchet MS" w:hAnsi="Trebuchet MS"/>
                <w:sz w:val="22"/>
                <w:szCs w:val="22"/>
              </w:rPr>
            </w:pPr>
            <w:r w:rsidRPr="00BF036A">
              <w:rPr>
                <w:rFonts w:ascii="Trebuchet MS" w:hAnsi="Trebuchet MS"/>
                <w:sz w:val="22"/>
                <w:szCs w:val="22"/>
              </w:rPr>
              <w:t xml:space="preserve">Input information onto the database and ensure all enquiries </w:t>
            </w:r>
            <w:r w:rsidR="002537D3">
              <w:rPr>
                <w:rFonts w:ascii="Trebuchet MS" w:hAnsi="Trebuchet MS"/>
                <w:sz w:val="22"/>
                <w:szCs w:val="22"/>
              </w:rPr>
              <w:t>are</w:t>
            </w:r>
            <w:r w:rsidRPr="00BF036A">
              <w:rPr>
                <w:rFonts w:ascii="Trebuchet MS" w:hAnsi="Trebuchet MS"/>
                <w:sz w:val="22"/>
                <w:szCs w:val="22"/>
              </w:rPr>
              <w:t xml:space="preserve"> </w:t>
            </w:r>
            <w:r w:rsidR="004520A6" w:rsidRPr="00BF036A">
              <w:rPr>
                <w:rFonts w:ascii="Trebuchet MS" w:hAnsi="Trebuchet MS"/>
                <w:sz w:val="22"/>
                <w:szCs w:val="22"/>
              </w:rPr>
              <w:t>recorded</w:t>
            </w:r>
            <w:r w:rsidR="002537D3">
              <w:rPr>
                <w:rFonts w:ascii="Trebuchet MS" w:hAnsi="Trebuchet MS"/>
                <w:sz w:val="22"/>
                <w:szCs w:val="22"/>
              </w:rPr>
              <w:t xml:space="preserve"> on</w:t>
            </w:r>
            <w:r w:rsidR="004520A6" w:rsidRPr="00BF036A">
              <w:rPr>
                <w:rFonts w:ascii="Trebuchet MS" w:hAnsi="Trebuchet MS"/>
                <w:sz w:val="22"/>
                <w:szCs w:val="22"/>
              </w:rPr>
              <w:t xml:space="preserve"> </w:t>
            </w:r>
            <w:r w:rsidRPr="00BF036A">
              <w:rPr>
                <w:rFonts w:ascii="Trebuchet MS" w:hAnsi="Trebuchet MS"/>
                <w:sz w:val="22"/>
                <w:szCs w:val="22"/>
              </w:rPr>
              <w:t>the database</w:t>
            </w:r>
            <w:r>
              <w:rPr>
                <w:rFonts w:ascii="Trebuchet MS" w:hAnsi="Trebuchet MS"/>
                <w:sz w:val="22"/>
                <w:szCs w:val="22"/>
              </w:rPr>
              <w:t>.</w:t>
            </w:r>
            <w:r w:rsidR="002A457D">
              <w:rPr>
                <w:rFonts w:ascii="Trebuchet MS" w:hAnsi="Trebuchet MS"/>
                <w:sz w:val="22"/>
                <w:szCs w:val="22"/>
              </w:rPr>
              <w:t xml:space="preserve"> </w:t>
            </w:r>
          </w:p>
          <w:p w14:paraId="52D45321" w14:textId="77777777" w:rsidR="00E40C02" w:rsidRPr="00BF036A" w:rsidRDefault="00E40C02" w:rsidP="008144B4">
            <w:pPr>
              <w:rPr>
                <w:rFonts w:ascii="Trebuchet MS" w:hAnsi="Trebuchet MS"/>
                <w:sz w:val="22"/>
                <w:szCs w:val="22"/>
              </w:rPr>
            </w:pPr>
            <w:r>
              <w:rPr>
                <w:rFonts w:ascii="Trebuchet MS" w:hAnsi="Trebuchet MS"/>
                <w:sz w:val="22"/>
                <w:szCs w:val="22"/>
              </w:rPr>
              <w:t xml:space="preserve">Assists with the upkeep and smooth running of the </w:t>
            </w:r>
            <w:r w:rsidR="004520A6">
              <w:rPr>
                <w:rFonts w:ascii="Trebuchet MS" w:hAnsi="Trebuchet MS"/>
                <w:sz w:val="22"/>
                <w:szCs w:val="22"/>
              </w:rPr>
              <w:t>o</w:t>
            </w:r>
            <w:r>
              <w:rPr>
                <w:rFonts w:ascii="Trebuchet MS" w:hAnsi="Trebuchet MS"/>
                <w:sz w:val="22"/>
                <w:szCs w:val="22"/>
              </w:rPr>
              <w:t>ffice, ensuring neatness and orderliness throughout.</w:t>
            </w:r>
          </w:p>
          <w:p w14:paraId="3685EE55" w14:textId="77777777" w:rsidR="007A744B" w:rsidRDefault="007A744B" w:rsidP="008144B4">
            <w:pPr>
              <w:rPr>
                <w:rFonts w:ascii="Trebuchet MS" w:hAnsi="Trebuchet MS"/>
                <w:sz w:val="22"/>
                <w:szCs w:val="22"/>
              </w:rPr>
            </w:pPr>
          </w:p>
          <w:p w14:paraId="4B150872" w14:textId="4F18B899" w:rsidR="008144B4" w:rsidRPr="00BF036A" w:rsidRDefault="008144B4" w:rsidP="008144B4">
            <w:pPr>
              <w:rPr>
                <w:rFonts w:ascii="Trebuchet MS" w:hAnsi="Trebuchet MS"/>
                <w:sz w:val="22"/>
                <w:szCs w:val="22"/>
              </w:rPr>
            </w:pPr>
            <w:r w:rsidRPr="004520A6">
              <w:rPr>
                <w:rFonts w:ascii="Trebuchet MS" w:hAnsi="Trebuchet MS"/>
                <w:sz w:val="22"/>
                <w:szCs w:val="22"/>
              </w:rPr>
              <w:t>Use office systems (e.g.: photocopier,</w:t>
            </w:r>
            <w:r w:rsidR="00B64745">
              <w:rPr>
                <w:rFonts w:ascii="Trebuchet MS" w:hAnsi="Trebuchet MS"/>
                <w:sz w:val="22"/>
                <w:szCs w:val="22"/>
              </w:rPr>
              <w:t xml:space="preserve"> </w:t>
            </w:r>
            <w:r w:rsidRPr="004520A6">
              <w:rPr>
                <w:rFonts w:ascii="Trebuchet MS" w:hAnsi="Trebuchet MS"/>
                <w:sz w:val="22"/>
                <w:szCs w:val="22"/>
              </w:rPr>
              <w:t>computers).</w:t>
            </w:r>
          </w:p>
          <w:p w14:paraId="00F1E7E4" w14:textId="77777777" w:rsidR="008144B4" w:rsidRPr="00BF036A" w:rsidRDefault="008144B4" w:rsidP="008144B4">
            <w:pPr>
              <w:rPr>
                <w:rFonts w:ascii="Trebuchet MS" w:hAnsi="Trebuchet MS"/>
                <w:sz w:val="22"/>
                <w:szCs w:val="22"/>
              </w:rPr>
            </w:pPr>
          </w:p>
          <w:p w14:paraId="5B59CD93" w14:textId="026EB275" w:rsidR="008144B4" w:rsidRDefault="008144B4" w:rsidP="008144B4">
            <w:pPr>
              <w:rPr>
                <w:rFonts w:ascii="Trebuchet MS" w:hAnsi="Trebuchet MS"/>
                <w:sz w:val="22"/>
                <w:szCs w:val="22"/>
              </w:rPr>
            </w:pPr>
            <w:r w:rsidRPr="00BF036A">
              <w:rPr>
                <w:rFonts w:ascii="Trebuchet MS" w:hAnsi="Trebuchet MS"/>
                <w:sz w:val="22"/>
                <w:szCs w:val="22"/>
              </w:rPr>
              <w:t xml:space="preserve">Assist with internal </w:t>
            </w:r>
            <w:r w:rsidR="007A744B">
              <w:rPr>
                <w:rFonts w:ascii="Trebuchet MS" w:hAnsi="Trebuchet MS"/>
                <w:sz w:val="22"/>
                <w:szCs w:val="22"/>
              </w:rPr>
              <w:t xml:space="preserve">and external </w:t>
            </w:r>
            <w:r w:rsidRPr="00BF036A">
              <w:rPr>
                <w:rFonts w:ascii="Trebuchet MS" w:hAnsi="Trebuchet MS"/>
                <w:sz w:val="22"/>
                <w:szCs w:val="22"/>
              </w:rPr>
              <w:t xml:space="preserve">communications (e.g. </w:t>
            </w:r>
            <w:r w:rsidR="007A744B">
              <w:rPr>
                <w:rFonts w:ascii="Trebuchet MS" w:hAnsi="Trebuchet MS"/>
                <w:sz w:val="22"/>
                <w:szCs w:val="22"/>
              </w:rPr>
              <w:t xml:space="preserve">letters, </w:t>
            </w:r>
            <w:r w:rsidR="007A744B" w:rsidRPr="004520A6">
              <w:rPr>
                <w:rFonts w:ascii="Trebuchet MS" w:hAnsi="Trebuchet MS"/>
                <w:sz w:val="22"/>
                <w:szCs w:val="22"/>
              </w:rPr>
              <w:t>information</w:t>
            </w:r>
            <w:r w:rsidR="007A744B">
              <w:rPr>
                <w:rFonts w:ascii="Trebuchet MS" w:hAnsi="Trebuchet MS"/>
                <w:sz w:val="22"/>
                <w:szCs w:val="22"/>
              </w:rPr>
              <w:t xml:space="preserve"> packs, </w:t>
            </w:r>
            <w:r w:rsidRPr="00BF036A">
              <w:rPr>
                <w:rFonts w:ascii="Trebuchet MS" w:hAnsi="Trebuchet MS"/>
                <w:sz w:val="22"/>
                <w:szCs w:val="22"/>
              </w:rPr>
              <w:t>circulating documents, ensuring messages are conveyed and dealt with)</w:t>
            </w:r>
            <w:r>
              <w:rPr>
                <w:rFonts w:ascii="Trebuchet MS" w:hAnsi="Trebuchet MS"/>
                <w:sz w:val="22"/>
                <w:szCs w:val="22"/>
              </w:rPr>
              <w:t>.</w:t>
            </w:r>
          </w:p>
          <w:p w14:paraId="1F305FA4" w14:textId="77777777" w:rsidR="002A457D" w:rsidRDefault="002A457D" w:rsidP="008144B4">
            <w:pPr>
              <w:rPr>
                <w:rFonts w:ascii="Trebuchet MS" w:hAnsi="Trebuchet MS"/>
                <w:sz w:val="22"/>
                <w:szCs w:val="22"/>
              </w:rPr>
            </w:pPr>
          </w:p>
          <w:p w14:paraId="1DD1D05A" w14:textId="36283AA9" w:rsidR="002A457D" w:rsidRPr="00BF036A" w:rsidRDefault="002A457D" w:rsidP="008144B4">
            <w:pPr>
              <w:rPr>
                <w:rFonts w:ascii="Trebuchet MS" w:hAnsi="Trebuchet MS"/>
                <w:sz w:val="22"/>
                <w:szCs w:val="22"/>
              </w:rPr>
            </w:pPr>
            <w:r>
              <w:rPr>
                <w:rFonts w:ascii="Trebuchet MS" w:hAnsi="Trebuchet MS"/>
                <w:sz w:val="22"/>
                <w:szCs w:val="22"/>
              </w:rPr>
              <w:t>Monitoring supplies and re-order</w:t>
            </w:r>
            <w:r w:rsidR="002537D3">
              <w:rPr>
                <w:rFonts w:ascii="Trebuchet MS" w:hAnsi="Trebuchet MS"/>
                <w:sz w:val="22"/>
                <w:szCs w:val="22"/>
              </w:rPr>
              <w:t xml:space="preserve"> </w:t>
            </w:r>
            <w:r>
              <w:rPr>
                <w:rFonts w:ascii="Trebuchet MS" w:hAnsi="Trebuchet MS"/>
                <w:sz w:val="22"/>
                <w:szCs w:val="22"/>
              </w:rPr>
              <w:t>(e.g. stamps, stationary) as required.</w:t>
            </w:r>
          </w:p>
          <w:p w14:paraId="1532C1E6" w14:textId="77777777" w:rsidR="008144B4" w:rsidRPr="00BF036A" w:rsidRDefault="008144B4" w:rsidP="008144B4">
            <w:pPr>
              <w:rPr>
                <w:rFonts w:ascii="Trebuchet MS" w:hAnsi="Trebuchet MS"/>
                <w:sz w:val="22"/>
                <w:szCs w:val="22"/>
              </w:rPr>
            </w:pPr>
          </w:p>
          <w:p w14:paraId="574546AE" w14:textId="405F2F59" w:rsidR="008144B4" w:rsidRPr="00BF036A" w:rsidRDefault="008144B4" w:rsidP="008144B4">
            <w:pPr>
              <w:pStyle w:val="BodyText2"/>
              <w:spacing w:before="20" w:after="20"/>
              <w:rPr>
                <w:rFonts w:ascii="Trebuchet MS" w:hAnsi="Trebuchet MS" w:cs="Arial"/>
                <w:sz w:val="22"/>
                <w:szCs w:val="22"/>
              </w:rPr>
            </w:pPr>
            <w:r>
              <w:rPr>
                <w:rFonts w:ascii="Trebuchet MS" w:hAnsi="Trebuchet MS" w:cs="Arial"/>
                <w:sz w:val="22"/>
                <w:szCs w:val="22"/>
              </w:rPr>
              <w:t>Support volunteers</w:t>
            </w:r>
            <w:r w:rsidRPr="00BF036A">
              <w:rPr>
                <w:rFonts w:ascii="Trebuchet MS" w:hAnsi="Trebuchet MS" w:cs="Arial"/>
                <w:sz w:val="22"/>
                <w:szCs w:val="22"/>
              </w:rPr>
              <w:t>.</w:t>
            </w:r>
          </w:p>
          <w:p w14:paraId="17B56EE9" w14:textId="77777777" w:rsidR="008144B4" w:rsidRPr="00BF036A" w:rsidRDefault="008144B4" w:rsidP="008144B4">
            <w:pPr>
              <w:rPr>
                <w:rFonts w:ascii="Trebuchet MS" w:hAnsi="Trebuchet MS"/>
                <w:sz w:val="22"/>
                <w:szCs w:val="22"/>
              </w:rPr>
            </w:pPr>
          </w:p>
          <w:p w14:paraId="266C9120" w14:textId="1EA84DE3" w:rsidR="008144B4" w:rsidRDefault="008144B4" w:rsidP="008144B4">
            <w:pPr>
              <w:pStyle w:val="BodyText2"/>
              <w:spacing w:before="20" w:after="20"/>
              <w:rPr>
                <w:rFonts w:ascii="Trebuchet MS" w:hAnsi="Trebuchet MS" w:cs="Arial"/>
                <w:sz w:val="22"/>
                <w:szCs w:val="22"/>
              </w:rPr>
            </w:pPr>
            <w:r>
              <w:rPr>
                <w:rFonts w:ascii="Trebuchet MS" w:hAnsi="Trebuchet MS" w:cs="Arial"/>
                <w:sz w:val="22"/>
                <w:szCs w:val="22"/>
              </w:rPr>
              <w:t>Support the</w:t>
            </w:r>
            <w:r w:rsidR="00E40C02">
              <w:rPr>
                <w:rFonts w:ascii="Trebuchet MS" w:hAnsi="Trebuchet MS" w:cs="Arial"/>
                <w:sz w:val="22"/>
                <w:szCs w:val="22"/>
              </w:rPr>
              <w:t xml:space="preserve"> line manager</w:t>
            </w:r>
            <w:r>
              <w:rPr>
                <w:rFonts w:ascii="Trebuchet MS" w:hAnsi="Trebuchet MS" w:cs="Arial"/>
                <w:sz w:val="22"/>
                <w:szCs w:val="22"/>
              </w:rPr>
              <w:t xml:space="preserve"> in all their duties.</w:t>
            </w:r>
          </w:p>
          <w:p w14:paraId="2E08401C" w14:textId="77777777" w:rsidR="008144B4" w:rsidRPr="00BF036A" w:rsidRDefault="008144B4" w:rsidP="008144B4">
            <w:pPr>
              <w:pStyle w:val="BodyText2"/>
              <w:spacing w:before="20" w:after="20"/>
              <w:rPr>
                <w:rFonts w:ascii="Trebuchet MS" w:hAnsi="Trebuchet MS" w:cs="Arial"/>
                <w:sz w:val="22"/>
                <w:szCs w:val="22"/>
              </w:rPr>
            </w:pPr>
          </w:p>
          <w:p w14:paraId="0D903097" w14:textId="39C0CE2A" w:rsidR="008144B4" w:rsidRDefault="008144B4" w:rsidP="008144B4">
            <w:pPr>
              <w:rPr>
                <w:rFonts w:ascii="Trebuchet MS" w:hAnsi="Trebuchet MS"/>
                <w:sz w:val="22"/>
                <w:szCs w:val="22"/>
              </w:rPr>
            </w:pPr>
            <w:r w:rsidRPr="00BF036A">
              <w:rPr>
                <w:rFonts w:ascii="Trebuchet MS" w:hAnsi="Trebuchet MS"/>
                <w:sz w:val="22"/>
                <w:szCs w:val="22"/>
              </w:rPr>
              <w:t>Undertake such other duties as may be determined from time to time commensurate with the range of activities described above and in line with any developments or changes</w:t>
            </w:r>
            <w:r>
              <w:rPr>
                <w:rFonts w:ascii="Trebuchet MS" w:hAnsi="Trebuchet MS"/>
                <w:sz w:val="22"/>
                <w:szCs w:val="22"/>
              </w:rPr>
              <w:t>.</w:t>
            </w:r>
          </w:p>
          <w:p w14:paraId="6FA4D018" w14:textId="77777777" w:rsidR="002A457D" w:rsidRDefault="002A457D" w:rsidP="008144B4">
            <w:pPr>
              <w:rPr>
                <w:rFonts w:ascii="Trebuchet MS" w:hAnsi="Trebuchet MS"/>
                <w:sz w:val="22"/>
                <w:szCs w:val="22"/>
              </w:rPr>
            </w:pPr>
          </w:p>
          <w:p w14:paraId="20D00E40" w14:textId="2A122763" w:rsidR="002A457D" w:rsidRDefault="002A457D" w:rsidP="008144B4">
            <w:pPr>
              <w:rPr>
                <w:rFonts w:ascii="Trebuchet MS" w:hAnsi="Trebuchet MS"/>
                <w:sz w:val="22"/>
                <w:szCs w:val="22"/>
              </w:rPr>
            </w:pPr>
            <w:r>
              <w:rPr>
                <w:rFonts w:ascii="Trebuchet MS" w:hAnsi="Trebuchet MS"/>
                <w:sz w:val="22"/>
                <w:szCs w:val="22"/>
              </w:rPr>
              <w:t xml:space="preserve">Assist with organising meetings, </w:t>
            </w:r>
            <w:r w:rsidR="004520A6">
              <w:rPr>
                <w:rFonts w:ascii="Trebuchet MS" w:hAnsi="Trebuchet MS"/>
                <w:sz w:val="22"/>
                <w:szCs w:val="22"/>
              </w:rPr>
              <w:t xml:space="preserve">room bookings, </w:t>
            </w:r>
            <w:r>
              <w:rPr>
                <w:rFonts w:ascii="Trebuchet MS" w:hAnsi="Trebuchet MS"/>
                <w:sz w:val="22"/>
                <w:szCs w:val="22"/>
              </w:rPr>
              <w:t xml:space="preserve">events and activities as appropriate. </w:t>
            </w:r>
          </w:p>
          <w:p w14:paraId="68BF6585" w14:textId="77777777" w:rsidR="00D62CE9" w:rsidRDefault="00D62CE9" w:rsidP="008144B4">
            <w:pPr>
              <w:rPr>
                <w:rFonts w:ascii="Trebuchet MS" w:hAnsi="Trebuchet MS"/>
                <w:b/>
                <w:sz w:val="22"/>
                <w:szCs w:val="22"/>
              </w:rPr>
            </w:pPr>
          </w:p>
          <w:p w14:paraId="11A688F8" w14:textId="77777777" w:rsidR="008144B4" w:rsidRPr="000E6E0C" w:rsidRDefault="00D62CE9">
            <w:pPr>
              <w:rPr>
                <w:rFonts w:ascii="Trebuchet MS" w:hAnsi="Trebuchet MS"/>
                <w:b/>
                <w:sz w:val="22"/>
                <w:szCs w:val="22"/>
              </w:rPr>
            </w:pPr>
            <w:r w:rsidRPr="00D62CE9">
              <w:rPr>
                <w:rFonts w:ascii="Trebuchet MS" w:hAnsi="Trebuchet MS"/>
                <w:b/>
                <w:sz w:val="22"/>
                <w:szCs w:val="22"/>
              </w:rPr>
              <w:t>Working with others</w:t>
            </w:r>
          </w:p>
        </w:tc>
      </w:tr>
      <w:tr w:rsidR="008144B4" w:rsidRPr="00BF036A" w14:paraId="30F2F42B" w14:textId="77777777" w:rsidTr="008144B4">
        <w:trPr>
          <w:gridBefore w:val="1"/>
          <w:gridAfter w:val="2"/>
          <w:wBefore w:w="34" w:type="dxa"/>
          <w:wAfter w:w="5109" w:type="dxa"/>
        </w:trPr>
        <w:tc>
          <w:tcPr>
            <w:tcW w:w="4921" w:type="dxa"/>
          </w:tcPr>
          <w:p w14:paraId="29DD7C36" w14:textId="77777777" w:rsidR="008144B4" w:rsidRPr="00BF036A" w:rsidRDefault="008144B4" w:rsidP="007F64B0">
            <w:pPr>
              <w:spacing w:before="20" w:after="20"/>
              <w:rPr>
                <w:rFonts w:ascii="Trebuchet MS" w:hAnsi="Trebuchet MS" w:cs="Arial"/>
                <w:sz w:val="22"/>
                <w:szCs w:val="22"/>
              </w:rPr>
            </w:pPr>
          </w:p>
        </w:tc>
      </w:tr>
      <w:tr w:rsidR="008144B4" w:rsidRPr="00BF036A" w14:paraId="6B67BDD1" w14:textId="77777777" w:rsidTr="008144B4">
        <w:trPr>
          <w:gridBefore w:val="1"/>
          <w:gridAfter w:val="1"/>
          <w:wBefore w:w="34" w:type="dxa"/>
          <w:wAfter w:w="391" w:type="dxa"/>
        </w:trPr>
        <w:tc>
          <w:tcPr>
            <w:tcW w:w="9639" w:type="dxa"/>
            <w:gridSpan w:val="2"/>
          </w:tcPr>
          <w:p w14:paraId="738DD336" w14:textId="4AABE453" w:rsidR="008144B4" w:rsidRPr="00BF036A" w:rsidRDefault="002537D3" w:rsidP="007F64B0">
            <w:pPr>
              <w:spacing w:before="20" w:after="20"/>
              <w:rPr>
                <w:rFonts w:ascii="Trebuchet MS" w:hAnsi="Trebuchet MS" w:cs="Arial"/>
                <w:sz w:val="22"/>
                <w:szCs w:val="22"/>
              </w:rPr>
            </w:pPr>
            <w:r>
              <w:rPr>
                <w:rFonts w:ascii="Trebuchet MS" w:hAnsi="Trebuchet MS" w:cs="Arial"/>
                <w:sz w:val="22"/>
                <w:szCs w:val="22"/>
              </w:rPr>
              <w:t>You will d</w:t>
            </w:r>
            <w:r w:rsidR="008144B4" w:rsidRPr="00BF036A">
              <w:rPr>
                <w:rFonts w:ascii="Trebuchet MS" w:hAnsi="Trebuchet MS" w:cs="Arial"/>
                <w:sz w:val="22"/>
                <w:szCs w:val="22"/>
              </w:rPr>
              <w:t>emonstrate effective team working skills, participate in team meetings and training</w:t>
            </w:r>
          </w:p>
          <w:p w14:paraId="22ECA44C" w14:textId="77777777" w:rsidR="008144B4" w:rsidRPr="00BF036A" w:rsidRDefault="008144B4" w:rsidP="007F64B0">
            <w:pPr>
              <w:spacing w:before="20" w:after="20"/>
              <w:rPr>
                <w:rFonts w:ascii="Trebuchet MS" w:hAnsi="Trebuchet MS" w:cs="Arial"/>
                <w:sz w:val="22"/>
                <w:szCs w:val="22"/>
              </w:rPr>
            </w:pPr>
          </w:p>
        </w:tc>
      </w:tr>
      <w:tr w:rsidR="008144B4" w:rsidRPr="00BF036A" w14:paraId="308515B9" w14:textId="77777777" w:rsidTr="008144B4">
        <w:trPr>
          <w:gridBefore w:val="1"/>
          <w:gridAfter w:val="1"/>
          <w:wBefore w:w="34" w:type="dxa"/>
          <w:wAfter w:w="391" w:type="dxa"/>
        </w:trPr>
        <w:tc>
          <w:tcPr>
            <w:tcW w:w="9639" w:type="dxa"/>
            <w:gridSpan w:val="2"/>
          </w:tcPr>
          <w:p w14:paraId="05E9DC56" w14:textId="3F631F1E" w:rsidR="008144B4" w:rsidRPr="00BF036A" w:rsidRDefault="008144B4" w:rsidP="007F64B0">
            <w:pPr>
              <w:spacing w:before="20" w:after="20"/>
              <w:rPr>
                <w:rFonts w:ascii="Trebuchet MS" w:hAnsi="Trebuchet MS" w:cs="Arial"/>
                <w:sz w:val="22"/>
                <w:szCs w:val="22"/>
              </w:rPr>
            </w:pPr>
            <w:r w:rsidRPr="00BF036A">
              <w:rPr>
                <w:rFonts w:ascii="Trebuchet MS" w:hAnsi="Trebuchet MS" w:cs="Arial"/>
                <w:sz w:val="22"/>
                <w:szCs w:val="22"/>
              </w:rPr>
              <w:t>Interact well with all departments</w:t>
            </w:r>
          </w:p>
          <w:p w14:paraId="77B687CF" w14:textId="77777777" w:rsidR="008144B4" w:rsidRPr="00BF036A" w:rsidRDefault="008144B4" w:rsidP="007F64B0">
            <w:pPr>
              <w:spacing w:before="20" w:after="20"/>
              <w:rPr>
                <w:rFonts w:ascii="Trebuchet MS" w:hAnsi="Trebuchet MS" w:cs="Arial"/>
                <w:sz w:val="22"/>
                <w:szCs w:val="22"/>
              </w:rPr>
            </w:pPr>
          </w:p>
        </w:tc>
      </w:tr>
      <w:tr w:rsidR="008144B4" w:rsidRPr="00BF036A" w14:paraId="00D096BA" w14:textId="77777777" w:rsidTr="008144B4">
        <w:trPr>
          <w:gridBefore w:val="1"/>
          <w:gridAfter w:val="1"/>
          <w:wBefore w:w="34" w:type="dxa"/>
          <w:wAfter w:w="391" w:type="dxa"/>
        </w:trPr>
        <w:tc>
          <w:tcPr>
            <w:tcW w:w="9639" w:type="dxa"/>
            <w:gridSpan w:val="2"/>
          </w:tcPr>
          <w:p w14:paraId="7C9F280E" w14:textId="58AD8901" w:rsidR="008144B4" w:rsidRPr="00BF036A" w:rsidRDefault="008144B4" w:rsidP="007F64B0">
            <w:pPr>
              <w:spacing w:before="20" w:after="20"/>
              <w:rPr>
                <w:rFonts w:ascii="Trebuchet MS" w:hAnsi="Trebuchet MS" w:cs="Arial"/>
                <w:sz w:val="22"/>
                <w:szCs w:val="22"/>
              </w:rPr>
            </w:pPr>
            <w:r w:rsidRPr="00BF036A">
              <w:rPr>
                <w:rFonts w:ascii="Trebuchet MS" w:hAnsi="Trebuchet MS" w:cs="Arial"/>
                <w:sz w:val="22"/>
                <w:szCs w:val="22"/>
              </w:rPr>
              <w:lastRenderedPageBreak/>
              <w:t xml:space="preserve">Display </w:t>
            </w:r>
            <w:r w:rsidR="004520A6" w:rsidRPr="00BF036A">
              <w:rPr>
                <w:rFonts w:ascii="Trebuchet MS" w:hAnsi="Trebuchet MS" w:cs="Arial"/>
                <w:sz w:val="22"/>
                <w:szCs w:val="22"/>
              </w:rPr>
              <w:t>self-confidence</w:t>
            </w:r>
            <w:r w:rsidRPr="00BF036A">
              <w:rPr>
                <w:rFonts w:ascii="Trebuchet MS" w:hAnsi="Trebuchet MS" w:cs="Arial"/>
                <w:sz w:val="22"/>
                <w:szCs w:val="22"/>
              </w:rPr>
              <w:t xml:space="preserve"> and </w:t>
            </w:r>
            <w:r w:rsidR="00CB665F">
              <w:rPr>
                <w:rFonts w:ascii="Trebuchet MS" w:hAnsi="Trebuchet MS" w:cs="Arial"/>
                <w:sz w:val="22"/>
                <w:szCs w:val="22"/>
              </w:rPr>
              <w:t>initiative to work on your own or within the wider team/organisation.</w:t>
            </w:r>
          </w:p>
        </w:tc>
      </w:tr>
      <w:tr w:rsidR="008144B4" w:rsidRPr="00BF036A" w14:paraId="0C2A3F23" w14:textId="77777777" w:rsidTr="00CB665F">
        <w:trPr>
          <w:gridBefore w:val="1"/>
          <w:gridAfter w:val="1"/>
          <w:wBefore w:w="34" w:type="dxa"/>
          <w:wAfter w:w="391" w:type="dxa"/>
          <w:trHeight w:val="204"/>
        </w:trPr>
        <w:tc>
          <w:tcPr>
            <w:tcW w:w="9639" w:type="dxa"/>
            <w:gridSpan w:val="2"/>
          </w:tcPr>
          <w:p w14:paraId="5D3317F0" w14:textId="77777777" w:rsidR="008144B4" w:rsidRPr="00BF036A" w:rsidRDefault="008144B4" w:rsidP="00CB665F">
            <w:pPr>
              <w:spacing w:before="20" w:after="20"/>
              <w:rPr>
                <w:rFonts w:ascii="Trebuchet MS" w:hAnsi="Trebuchet MS" w:cs="Arial"/>
                <w:sz w:val="22"/>
                <w:szCs w:val="22"/>
              </w:rPr>
            </w:pPr>
          </w:p>
        </w:tc>
      </w:tr>
      <w:tr w:rsidR="008144B4" w:rsidRPr="00BF036A" w14:paraId="5443BCB6" w14:textId="77777777" w:rsidTr="008144B4">
        <w:trPr>
          <w:gridBefore w:val="1"/>
          <w:gridAfter w:val="1"/>
          <w:wBefore w:w="34" w:type="dxa"/>
          <w:wAfter w:w="391" w:type="dxa"/>
        </w:trPr>
        <w:tc>
          <w:tcPr>
            <w:tcW w:w="9639" w:type="dxa"/>
            <w:gridSpan w:val="2"/>
          </w:tcPr>
          <w:p w14:paraId="4BC4E4B3" w14:textId="146DD3AB" w:rsidR="008144B4" w:rsidRPr="00BF036A" w:rsidRDefault="008144B4" w:rsidP="007F64B0">
            <w:pPr>
              <w:spacing w:before="20" w:after="20"/>
              <w:rPr>
                <w:rFonts w:ascii="Trebuchet MS" w:hAnsi="Trebuchet MS" w:cs="Arial"/>
                <w:sz w:val="22"/>
                <w:szCs w:val="22"/>
              </w:rPr>
            </w:pPr>
            <w:r w:rsidRPr="00BF036A">
              <w:rPr>
                <w:rFonts w:ascii="Trebuchet MS" w:hAnsi="Trebuchet MS" w:cs="Arial"/>
                <w:sz w:val="22"/>
                <w:szCs w:val="22"/>
              </w:rPr>
              <w:t>Demonstrate active listening and active observational skills</w:t>
            </w:r>
          </w:p>
          <w:p w14:paraId="5B868FB3" w14:textId="77777777" w:rsidR="008144B4" w:rsidRPr="00BF036A" w:rsidRDefault="008144B4" w:rsidP="007F64B0">
            <w:pPr>
              <w:spacing w:before="20" w:after="20"/>
              <w:rPr>
                <w:rFonts w:ascii="Trebuchet MS" w:hAnsi="Trebuchet MS" w:cs="Arial"/>
                <w:sz w:val="22"/>
                <w:szCs w:val="22"/>
              </w:rPr>
            </w:pPr>
          </w:p>
        </w:tc>
      </w:tr>
      <w:tr w:rsidR="008144B4" w:rsidRPr="00BF036A" w14:paraId="72236900" w14:textId="77777777" w:rsidTr="008144B4">
        <w:trPr>
          <w:gridBefore w:val="1"/>
          <w:gridAfter w:val="1"/>
          <w:wBefore w:w="34" w:type="dxa"/>
          <w:wAfter w:w="391" w:type="dxa"/>
        </w:trPr>
        <w:tc>
          <w:tcPr>
            <w:tcW w:w="9639" w:type="dxa"/>
            <w:gridSpan w:val="2"/>
          </w:tcPr>
          <w:p w14:paraId="45AB8788" w14:textId="545DF49A" w:rsidR="008144B4" w:rsidRPr="00BF036A" w:rsidRDefault="008144B4" w:rsidP="00146B96">
            <w:pPr>
              <w:spacing w:before="20" w:after="20"/>
              <w:rPr>
                <w:rFonts w:ascii="Trebuchet MS" w:hAnsi="Trebuchet MS" w:cs="Arial"/>
                <w:sz w:val="22"/>
                <w:szCs w:val="22"/>
              </w:rPr>
            </w:pPr>
            <w:r w:rsidRPr="00BF036A">
              <w:rPr>
                <w:rFonts w:ascii="Trebuchet MS" w:hAnsi="Trebuchet MS" w:cs="Arial"/>
                <w:sz w:val="22"/>
                <w:szCs w:val="22"/>
              </w:rPr>
              <w:t>Accept and learn</w:t>
            </w:r>
            <w:r>
              <w:rPr>
                <w:rFonts w:ascii="Trebuchet MS" w:hAnsi="Trebuchet MS" w:cs="Arial"/>
                <w:sz w:val="22"/>
                <w:szCs w:val="22"/>
              </w:rPr>
              <w:t>s</w:t>
            </w:r>
            <w:r w:rsidRPr="00BF036A">
              <w:rPr>
                <w:rFonts w:ascii="Trebuchet MS" w:hAnsi="Trebuchet MS" w:cs="Arial"/>
                <w:sz w:val="22"/>
                <w:szCs w:val="22"/>
              </w:rPr>
              <w:t xml:space="preserve"> from feedback</w:t>
            </w:r>
          </w:p>
          <w:p w14:paraId="607B3815" w14:textId="77777777" w:rsidR="008144B4" w:rsidRPr="00BF036A" w:rsidRDefault="008144B4" w:rsidP="00146B96">
            <w:pPr>
              <w:spacing w:before="20" w:after="20"/>
              <w:rPr>
                <w:rFonts w:ascii="Trebuchet MS" w:hAnsi="Trebuchet MS" w:cs="Arial"/>
                <w:sz w:val="22"/>
                <w:szCs w:val="22"/>
              </w:rPr>
            </w:pPr>
          </w:p>
        </w:tc>
      </w:tr>
      <w:tr w:rsidR="008144B4" w:rsidRPr="00BF036A" w14:paraId="68DD0064" w14:textId="77777777" w:rsidTr="008144B4">
        <w:trPr>
          <w:gridBefore w:val="1"/>
          <w:gridAfter w:val="1"/>
          <w:wBefore w:w="34" w:type="dxa"/>
          <w:wAfter w:w="391" w:type="dxa"/>
        </w:trPr>
        <w:tc>
          <w:tcPr>
            <w:tcW w:w="9639" w:type="dxa"/>
            <w:gridSpan w:val="2"/>
          </w:tcPr>
          <w:p w14:paraId="53800A01" w14:textId="337D9B9A" w:rsidR="008144B4" w:rsidRPr="00BF036A" w:rsidRDefault="008144B4" w:rsidP="007F64B0">
            <w:pPr>
              <w:spacing w:before="20" w:after="20"/>
              <w:rPr>
                <w:rFonts w:ascii="Trebuchet MS" w:hAnsi="Trebuchet MS" w:cs="Arial"/>
                <w:sz w:val="22"/>
                <w:szCs w:val="22"/>
              </w:rPr>
            </w:pPr>
            <w:r w:rsidRPr="00BF036A">
              <w:rPr>
                <w:rFonts w:ascii="Trebuchet MS" w:hAnsi="Trebuchet MS" w:cs="Arial"/>
                <w:sz w:val="22"/>
                <w:szCs w:val="22"/>
              </w:rPr>
              <w:t>Respect the personal choice and lifestyles of colleagues, carers, and people with care needs, ensuring that Equal Opportunity principles are applied at all times.</w:t>
            </w:r>
          </w:p>
          <w:p w14:paraId="720C9C81" w14:textId="77777777" w:rsidR="008144B4" w:rsidRPr="00BF036A" w:rsidRDefault="008144B4" w:rsidP="007F64B0">
            <w:pPr>
              <w:spacing w:before="20" w:after="20"/>
              <w:rPr>
                <w:rFonts w:ascii="Trebuchet MS" w:hAnsi="Trebuchet MS" w:cs="Arial"/>
                <w:sz w:val="22"/>
                <w:szCs w:val="22"/>
              </w:rPr>
            </w:pPr>
          </w:p>
        </w:tc>
      </w:tr>
      <w:tr w:rsidR="008144B4" w:rsidRPr="00BF036A" w14:paraId="77348AE3" w14:textId="77777777" w:rsidTr="008144B4">
        <w:trPr>
          <w:gridBefore w:val="1"/>
          <w:gridAfter w:val="1"/>
          <w:wBefore w:w="34" w:type="dxa"/>
          <w:wAfter w:w="391" w:type="dxa"/>
        </w:trPr>
        <w:tc>
          <w:tcPr>
            <w:tcW w:w="9639" w:type="dxa"/>
            <w:gridSpan w:val="2"/>
          </w:tcPr>
          <w:p w14:paraId="0164DC2A" w14:textId="74C72CBF" w:rsidR="008144B4" w:rsidRPr="00BF036A" w:rsidRDefault="008144B4" w:rsidP="007F64B0">
            <w:pPr>
              <w:spacing w:before="20" w:after="20"/>
              <w:rPr>
                <w:rFonts w:ascii="Trebuchet MS" w:hAnsi="Trebuchet MS" w:cs="Arial"/>
                <w:sz w:val="22"/>
                <w:szCs w:val="22"/>
              </w:rPr>
            </w:pPr>
            <w:r w:rsidRPr="00BF036A">
              <w:rPr>
                <w:rFonts w:ascii="Trebuchet MS" w:hAnsi="Trebuchet MS" w:cs="Arial"/>
                <w:sz w:val="22"/>
                <w:szCs w:val="22"/>
              </w:rPr>
              <w:t>Respect and maintain peoples’ rights to privacy.</w:t>
            </w:r>
          </w:p>
          <w:p w14:paraId="155EF6F3" w14:textId="77777777" w:rsidR="008144B4" w:rsidRPr="00BF036A" w:rsidRDefault="008144B4" w:rsidP="007F64B0">
            <w:pPr>
              <w:spacing w:before="20" w:after="20"/>
              <w:rPr>
                <w:rFonts w:ascii="Trebuchet MS" w:hAnsi="Trebuchet MS" w:cs="Arial"/>
                <w:sz w:val="22"/>
                <w:szCs w:val="22"/>
              </w:rPr>
            </w:pPr>
          </w:p>
        </w:tc>
      </w:tr>
    </w:tbl>
    <w:p w14:paraId="35C11E2A" w14:textId="77777777" w:rsidR="008656C2" w:rsidRPr="00BF036A" w:rsidRDefault="008656C2">
      <w:pPr>
        <w:rPr>
          <w:rFonts w:ascii="Trebuchet MS" w:hAnsi="Trebuchet MS"/>
        </w:rPr>
      </w:pPr>
    </w:p>
    <w:p w14:paraId="4CAEFE82" w14:textId="77777777" w:rsidR="008144B4" w:rsidRPr="00BF036A" w:rsidRDefault="008144B4" w:rsidP="007F64B0">
      <w:pPr>
        <w:spacing w:before="20" w:after="20"/>
        <w:rPr>
          <w:rFonts w:ascii="Trebuchet MS" w:hAnsi="Trebuchet MS" w:cs="Arial"/>
          <w:b/>
          <w:sz w:val="22"/>
          <w:szCs w:val="22"/>
        </w:rPr>
      </w:pPr>
      <w:r w:rsidRPr="00BF036A">
        <w:rPr>
          <w:rFonts w:ascii="Trebuchet MS" w:hAnsi="Trebuchet MS" w:cs="Arial"/>
          <w:b/>
          <w:sz w:val="22"/>
          <w:szCs w:val="22"/>
        </w:rPr>
        <w:t>Understanding the organisation</w:t>
      </w:r>
    </w:p>
    <w:p w14:paraId="7066A57A" w14:textId="77777777" w:rsidR="008144B4" w:rsidRPr="00BF036A" w:rsidRDefault="008144B4" w:rsidP="007F64B0">
      <w:pPr>
        <w:tabs>
          <w:tab w:val="left" w:pos="4788"/>
        </w:tabs>
        <w:spacing w:before="20" w:after="20"/>
        <w:rPr>
          <w:rFonts w:ascii="Trebuchet MS" w:hAnsi="Trebuchet MS" w:cs="Arial"/>
          <w:sz w:val="22"/>
          <w:szCs w:val="22"/>
        </w:rPr>
      </w:pPr>
      <w:r w:rsidRPr="00BF036A">
        <w:rPr>
          <w:rFonts w:ascii="Trebuchet MS" w:hAnsi="Trebuchet MS" w:cs="Arial"/>
          <w:b/>
          <w:sz w:val="22"/>
          <w:szCs w:val="22"/>
        </w:rPr>
        <w:tab/>
      </w:r>
    </w:p>
    <w:p w14:paraId="2CE73ADF" w14:textId="489B95A3" w:rsidR="008144B4" w:rsidRPr="00BF036A" w:rsidRDefault="002537D3" w:rsidP="007F64B0">
      <w:pPr>
        <w:pStyle w:val="BodyText2"/>
        <w:spacing w:before="20" w:after="20"/>
        <w:rPr>
          <w:rFonts w:ascii="Trebuchet MS" w:hAnsi="Trebuchet MS" w:cs="Arial"/>
          <w:sz w:val="22"/>
          <w:szCs w:val="22"/>
        </w:rPr>
      </w:pPr>
      <w:r>
        <w:rPr>
          <w:rFonts w:ascii="Trebuchet MS" w:hAnsi="Trebuchet MS" w:cs="Arial"/>
          <w:sz w:val="22"/>
          <w:szCs w:val="22"/>
        </w:rPr>
        <w:t>You will i</w:t>
      </w:r>
      <w:r w:rsidR="008144B4" w:rsidRPr="004520A6">
        <w:rPr>
          <w:rFonts w:ascii="Trebuchet MS" w:hAnsi="Trebuchet MS" w:cs="Arial"/>
          <w:sz w:val="22"/>
          <w:szCs w:val="22"/>
        </w:rPr>
        <w:t>mplement, operate and maintain safe systems of work in accordance with</w:t>
      </w:r>
      <w:r w:rsidR="00B64745" w:rsidRPr="00B64745">
        <w:rPr>
          <w:rStyle w:val="CommentReference"/>
          <w:rFonts w:ascii="Trebuchet MS" w:hAnsi="Trebuchet MS"/>
          <w:sz w:val="22"/>
        </w:rPr>
        <w:t xml:space="preserve"> p</w:t>
      </w:r>
      <w:r w:rsidR="008144B4" w:rsidRPr="00B64745">
        <w:rPr>
          <w:rFonts w:ascii="Trebuchet MS" w:hAnsi="Trebuchet MS" w:cs="Arial"/>
          <w:sz w:val="22"/>
          <w:szCs w:val="16"/>
        </w:rPr>
        <w:t>olicies</w:t>
      </w:r>
      <w:r w:rsidR="008144B4" w:rsidRPr="004520A6">
        <w:rPr>
          <w:rFonts w:ascii="Trebuchet MS" w:hAnsi="Trebuchet MS" w:cs="Arial"/>
          <w:sz w:val="22"/>
          <w:szCs w:val="22"/>
        </w:rPr>
        <w:t xml:space="preserve">, procedures and guidance, training and associated risk assessments.  </w:t>
      </w:r>
      <w:r w:rsidR="00CB665F" w:rsidRPr="004520A6">
        <w:rPr>
          <w:rFonts w:ascii="Trebuchet MS" w:hAnsi="Trebuchet MS" w:cs="Arial"/>
          <w:sz w:val="22"/>
          <w:szCs w:val="22"/>
        </w:rPr>
        <w:t>Work at all times within the philosophy and policies of the Carers’ Resource.</w:t>
      </w:r>
    </w:p>
    <w:p w14:paraId="3DCA5919" w14:textId="77777777" w:rsidR="008144B4" w:rsidRPr="00BF036A" w:rsidRDefault="008144B4" w:rsidP="007F64B0">
      <w:pPr>
        <w:pStyle w:val="BodyText2"/>
        <w:tabs>
          <w:tab w:val="left" w:pos="468"/>
        </w:tabs>
        <w:spacing w:before="20" w:after="20"/>
        <w:rPr>
          <w:rFonts w:ascii="Trebuchet MS" w:hAnsi="Trebuchet MS" w:cs="Arial"/>
          <w:b/>
          <w:sz w:val="22"/>
          <w:szCs w:val="22"/>
        </w:rPr>
      </w:pPr>
    </w:p>
    <w:p w14:paraId="16C8F6FD" w14:textId="6FD049B7" w:rsidR="008144B4" w:rsidRPr="00BF036A" w:rsidRDefault="008144B4" w:rsidP="007F64B0">
      <w:pPr>
        <w:pStyle w:val="BodyText2"/>
        <w:spacing w:before="20" w:after="20"/>
        <w:rPr>
          <w:rFonts w:ascii="Trebuchet MS" w:hAnsi="Trebuchet MS" w:cs="Arial"/>
          <w:sz w:val="22"/>
          <w:szCs w:val="22"/>
        </w:rPr>
      </w:pPr>
      <w:r w:rsidRPr="00BF036A">
        <w:rPr>
          <w:rFonts w:ascii="Trebuchet MS" w:hAnsi="Trebuchet MS" w:cs="Arial"/>
          <w:sz w:val="22"/>
          <w:szCs w:val="22"/>
        </w:rPr>
        <w:t>Report</w:t>
      </w:r>
      <w:r>
        <w:rPr>
          <w:rFonts w:ascii="Trebuchet MS" w:hAnsi="Trebuchet MS" w:cs="Arial"/>
          <w:sz w:val="22"/>
          <w:szCs w:val="22"/>
        </w:rPr>
        <w:t xml:space="preserve">s </w:t>
      </w:r>
      <w:r w:rsidRPr="00BF036A">
        <w:rPr>
          <w:rFonts w:ascii="Trebuchet MS" w:hAnsi="Trebuchet MS" w:cs="Arial"/>
          <w:sz w:val="22"/>
          <w:szCs w:val="22"/>
        </w:rPr>
        <w:t xml:space="preserve">Health and Safety situations or issues of concern relating to significant foreseeable risk incidents (including near misses) and/or accidents which give cause for concern in relation to safe systems of work (affecting your own health and safety or that of others affected by your work activities) to appropriate manager.  </w:t>
      </w:r>
    </w:p>
    <w:p w14:paraId="36B818C2" w14:textId="77777777" w:rsidR="008144B4" w:rsidRPr="00BF036A" w:rsidRDefault="008144B4" w:rsidP="007F64B0">
      <w:pPr>
        <w:pStyle w:val="BodyText2"/>
        <w:tabs>
          <w:tab w:val="left" w:pos="468"/>
        </w:tabs>
        <w:spacing w:before="20" w:after="20"/>
        <w:rPr>
          <w:rFonts w:ascii="Trebuchet MS" w:hAnsi="Trebuchet MS" w:cs="Arial"/>
          <w:b/>
          <w:sz w:val="22"/>
          <w:szCs w:val="22"/>
        </w:rPr>
      </w:pPr>
    </w:p>
    <w:p w14:paraId="4F9AA3F1" w14:textId="6580BEBE" w:rsidR="008144B4" w:rsidRPr="00CB665F" w:rsidRDefault="002537D3" w:rsidP="00CB665F">
      <w:pPr>
        <w:pStyle w:val="BodyText2"/>
        <w:spacing w:before="20" w:after="20"/>
        <w:rPr>
          <w:rFonts w:ascii="Trebuchet MS" w:hAnsi="Trebuchet MS" w:cs="Arial"/>
          <w:sz w:val="22"/>
          <w:szCs w:val="22"/>
        </w:rPr>
      </w:pPr>
      <w:r>
        <w:rPr>
          <w:rFonts w:ascii="Trebuchet MS" w:hAnsi="Trebuchet MS" w:cs="Arial"/>
          <w:sz w:val="22"/>
          <w:szCs w:val="22"/>
        </w:rPr>
        <w:t>Be c</w:t>
      </w:r>
      <w:r w:rsidR="008144B4" w:rsidRPr="00BF036A">
        <w:rPr>
          <w:rFonts w:ascii="Trebuchet MS" w:hAnsi="Trebuchet MS" w:cs="Arial"/>
          <w:sz w:val="22"/>
          <w:szCs w:val="22"/>
        </w:rPr>
        <w:t xml:space="preserve">ommitted to safeguarding and promoting the welfare of vulnerable adults and children. </w:t>
      </w:r>
    </w:p>
    <w:p w14:paraId="7A9029BE" w14:textId="77777777" w:rsidR="008144B4" w:rsidRPr="00BF036A" w:rsidRDefault="008144B4" w:rsidP="007F64B0">
      <w:pPr>
        <w:pStyle w:val="BodyText2"/>
        <w:tabs>
          <w:tab w:val="left" w:pos="468"/>
        </w:tabs>
        <w:spacing w:before="20" w:after="20"/>
        <w:rPr>
          <w:rFonts w:ascii="Trebuchet MS" w:hAnsi="Trebuchet MS" w:cs="Arial"/>
          <w:b/>
          <w:sz w:val="22"/>
          <w:szCs w:val="22"/>
        </w:rPr>
      </w:pPr>
    </w:p>
    <w:p w14:paraId="079E4C06" w14:textId="17227856" w:rsidR="008144B4" w:rsidRPr="00BF036A" w:rsidRDefault="008144B4" w:rsidP="007F64B0">
      <w:pPr>
        <w:spacing w:before="20" w:after="20"/>
        <w:rPr>
          <w:rFonts w:ascii="Trebuchet MS" w:hAnsi="Trebuchet MS" w:cs="Arial"/>
          <w:sz w:val="22"/>
          <w:szCs w:val="22"/>
        </w:rPr>
      </w:pPr>
      <w:r w:rsidRPr="00BF036A">
        <w:rPr>
          <w:rFonts w:ascii="Trebuchet MS" w:hAnsi="Trebuchet MS" w:cs="Arial"/>
          <w:sz w:val="22"/>
          <w:szCs w:val="22"/>
        </w:rPr>
        <w:t>Maintain confidentiality over personal information relating to individuals.</w:t>
      </w:r>
    </w:p>
    <w:p w14:paraId="5ED7282B" w14:textId="77777777" w:rsidR="008144B4" w:rsidRPr="00BF036A" w:rsidRDefault="008144B4" w:rsidP="007F64B0">
      <w:pPr>
        <w:pStyle w:val="BodyText2"/>
        <w:tabs>
          <w:tab w:val="left" w:pos="468"/>
        </w:tabs>
        <w:spacing w:before="20" w:after="20"/>
        <w:rPr>
          <w:rFonts w:ascii="Trebuchet MS" w:hAnsi="Trebuchet MS" w:cs="Arial"/>
          <w:sz w:val="22"/>
          <w:szCs w:val="22"/>
        </w:rPr>
      </w:pPr>
    </w:p>
    <w:p w14:paraId="7F2CD6FA" w14:textId="206F31A4" w:rsidR="008144B4" w:rsidRPr="00BF036A" w:rsidRDefault="008144B4" w:rsidP="007F64B0">
      <w:pPr>
        <w:spacing w:before="20" w:after="20"/>
        <w:rPr>
          <w:rFonts w:ascii="Trebuchet MS" w:hAnsi="Trebuchet MS" w:cs="Arial"/>
          <w:sz w:val="22"/>
          <w:szCs w:val="22"/>
        </w:rPr>
      </w:pPr>
      <w:r w:rsidRPr="00BF036A">
        <w:rPr>
          <w:rFonts w:ascii="Trebuchet MS" w:hAnsi="Trebuchet MS" w:cs="Arial"/>
          <w:sz w:val="22"/>
          <w:szCs w:val="22"/>
        </w:rPr>
        <w:t xml:space="preserve">Act as ambassador for </w:t>
      </w:r>
      <w:r w:rsidR="00571DD4">
        <w:rPr>
          <w:rFonts w:ascii="Trebuchet MS" w:hAnsi="Trebuchet MS" w:cs="Arial"/>
          <w:sz w:val="22"/>
          <w:szCs w:val="22"/>
        </w:rPr>
        <w:t xml:space="preserve">Carers’ </w:t>
      </w:r>
      <w:r w:rsidRPr="00BF036A">
        <w:rPr>
          <w:rFonts w:ascii="Trebuchet MS" w:hAnsi="Trebuchet MS" w:cs="Arial"/>
          <w:sz w:val="22"/>
          <w:szCs w:val="22"/>
        </w:rPr>
        <w:t>Resource, protecting and promoting its good name and reputation at all times.</w:t>
      </w:r>
    </w:p>
    <w:p w14:paraId="44892661" w14:textId="77777777" w:rsidR="008144B4" w:rsidRPr="00BF036A" w:rsidRDefault="008144B4" w:rsidP="007F64B0">
      <w:pPr>
        <w:tabs>
          <w:tab w:val="left" w:pos="468"/>
        </w:tabs>
        <w:spacing w:before="20" w:after="20"/>
        <w:rPr>
          <w:rFonts w:ascii="Trebuchet MS" w:hAnsi="Trebuchet MS" w:cs="Arial"/>
          <w:sz w:val="22"/>
          <w:szCs w:val="22"/>
        </w:rPr>
      </w:pPr>
    </w:p>
    <w:p w14:paraId="5C924023" w14:textId="64D03578" w:rsidR="008144B4" w:rsidRPr="00BF036A" w:rsidRDefault="008144B4" w:rsidP="007F64B0">
      <w:pPr>
        <w:spacing w:before="20" w:after="20"/>
        <w:rPr>
          <w:rFonts w:ascii="Trebuchet MS" w:hAnsi="Trebuchet MS" w:cs="Arial"/>
          <w:sz w:val="22"/>
          <w:szCs w:val="22"/>
        </w:rPr>
      </w:pPr>
      <w:r w:rsidRPr="00BF036A">
        <w:rPr>
          <w:rFonts w:ascii="Trebuchet MS" w:hAnsi="Trebuchet MS" w:cs="Arial"/>
          <w:sz w:val="22"/>
          <w:szCs w:val="22"/>
        </w:rPr>
        <w:t>Contribute to the Carers’ Resource development.</w:t>
      </w:r>
    </w:p>
    <w:p w14:paraId="71B363F1" w14:textId="77777777" w:rsidR="008144B4" w:rsidRPr="00BF036A" w:rsidRDefault="008144B4" w:rsidP="007F64B0">
      <w:pPr>
        <w:tabs>
          <w:tab w:val="left" w:pos="468"/>
        </w:tabs>
        <w:spacing w:before="20" w:after="20"/>
        <w:rPr>
          <w:rFonts w:ascii="Trebuchet MS" w:hAnsi="Trebuchet MS" w:cs="Arial"/>
          <w:sz w:val="22"/>
          <w:szCs w:val="22"/>
        </w:rPr>
      </w:pPr>
    </w:p>
    <w:p w14:paraId="463C44EF" w14:textId="22A03515" w:rsidR="003E1282" w:rsidRPr="00CB665F" w:rsidRDefault="008144B4" w:rsidP="00B64745">
      <w:pPr>
        <w:spacing w:before="20" w:after="20"/>
        <w:rPr>
          <w:rFonts w:ascii="Trebuchet MS" w:hAnsi="Trebuchet MS" w:cs="Arial"/>
          <w:sz w:val="22"/>
          <w:szCs w:val="22"/>
        </w:rPr>
      </w:pPr>
      <w:r w:rsidRPr="00BF036A">
        <w:rPr>
          <w:rFonts w:ascii="Trebuchet MS" w:hAnsi="Trebuchet MS" w:cs="Arial"/>
          <w:sz w:val="22"/>
          <w:szCs w:val="22"/>
        </w:rPr>
        <w:t>Assist with the analysis of trends and recommendations for service improvement.</w:t>
      </w:r>
    </w:p>
    <w:p w14:paraId="112D7080" w14:textId="77777777" w:rsidR="003E1282" w:rsidRDefault="003E1282" w:rsidP="007F64B0">
      <w:pPr>
        <w:spacing w:before="20" w:after="20"/>
        <w:rPr>
          <w:rFonts w:ascii="Trebuchet MS" w:hAnsi="Trebuchet MS" w:cs="Arial"/>
          <w:b/>
          <w:sz w:val="22"/>
          <w:szCs w:val="22"/>
        </w:rPr>
      </w:pPr>
    </w:p>
    <w:p w14:paraId="174192A7" w14:textId="77777777" w:rsidR="008144B4" w:rsidRPr="00BF036A" w:rsidRDefault="008144B4" w:rsidP="007F64B0">
      <w:pPr>
        <w:spacing w:before="20" w:after="20"/>
        <w:rPr>
          <w:rFonts w:ascii="Trebuchet MS" w:hAnsi="Trebuchet MS" w:cs="Arial"/>
          <w:b/>
          <w:sz w:val="22"/>
          <w:szCs w:val="22"/>
        </w:rPr>
      </w:pPr>
      <w:r w:rsidRPr="00BF036A">
        <w:rPr>
          <w:rFonts w:ascii="Trebuchet MS" w:hAnsi="Trebuchet MS" w:cs="Arial"/>
          <w:b/>
          <w:sz w:val="22"/>
          <w:szCs w:val="22"/>
        </w:rPr>
        <w:t xml:space="preserve">Developing personally </w:t>
      </w:r>
    </w:p>
    <w:p w14:paraId="49A3D454" w14:textId="77777777" w:rsidR="008144B4" w:rsidRPr="00BF036A" w:rsidRDefault="008144B4" w:rsidP="007F64B0">
      <w:pPr>
        <w:tabs>
          <w:tab w:val="left" w:pos="4068"/>
        </w:tabs>
        <w:spacing w:before="20" w:after="20"/>
        <w:rPr>
          <w:rFonts w:ascii="Trebuchet MS" w:hAnsi="Trebuchet MS" w:cs="Arial"/>
          <w:sz w:val="22"/>
          <w:szCs w:val="22"/>
        </w:rPr>
      </w:pPr>
      <w:r w:rsidRPr="00BF036A">
        <w:rPr>
          <w:rFonts w:ascii="Trebuchet MS" w:hAnsi="Trebuchet MS" w:cs="Arial"/>
          <w:b/>
          <w:sz w:val="22"/>
          <w:szCs w:val="22"/>
        </w:rPr>
        <w:tab/>
      </w:r>
    </w:p>
    <w:p w14:paraId="2D15752E" w14:textId="5120B031" w:rsidR="008144B4" w:rsidRPr="00BF036A" w:rsidRDefault="002537D3" w:rsidP="007F64B0">
      <w:pPr>
        <w:spacing w:before="20" w:after="20"/>
        <w:rPr>
          <w:rFonts w:ascii="Trebuchet MS" w:hAnsi="Trebuchet MS" w:cs="Arial"/>
          <w:sz w:val="22"/>
          <w:szCs w:val="22"/>
        </w:rPr>
      </w:pPr>
      <w:r>
        <w:rPr>
          <w:rFonts w:ascii="Trebuchet MS" w:hAnsi="Trebuchet MS" w:cs="Arial"/>
          <w:sz w:val="22"/>
          <w:szCs w:val="22"/>
        </w:rPr>
        <w:t>You will t</w:t>
      </w:r>
      <w:r w:rsidR="008144B4" w:rsidRPr="00BF036A">
        <w:rPr>
          <w:rFonts w:ascii="Trebuchet MS" w:hAnsi="Trebuchet MS" w:cs="Arial"/>
          <w:sz w:val="22"/>
          <w:szCs w:val="22"/>
        </w:rPr>
        <w:t>ake responsibility, in consultation with your line manager, for personal development and progression, participating in performance reviews.</w:t>
      </w:r>
    </w:p>
    <w:p w14:paraId="2B3D374F" w14:textId="77777777" w:rsidR="008144B4" w:rsidRPr="00BF036A" w:rsidRDefault="008144B4" w:rsidP="007F64B0">
      <w:pPr>
        <w:tabs>
          <w:tab w:val="left" w:pos="468"/>
        </w:tabs>
        <w:spacing w:before="20" w:after="20"/>
        <w:rPr>
          <w:rFonts w:ascii="Trebuchet MS" w:hAnsi="Trebuchet MS" w:cs="Arial"/>
          <w:sz w:val="22"/>
          <w:szCs w:val="22"/>
        </w:rPr>
      </w:pPr>
    </w:p>
    <w:p w14:paraId="667FA41E" w14:textId="6E1422E9" w:rsidR="008144B4" w:rsidRPr="00BF036A" w:rsidRDefault="008144B4" w:rsidP="007F64B0">
      <w:pPr>
        <w:spacing w:before="20" w:after="20"/>
        <w:rPr>
          <w:rFonts w:ascii="Trebuchet MS" w:hAnsi="Trebuchet MS" w:cs="Arial"/>
          <w:sz w:val="22"/>
          <w:szCs w:val="22"/>
        </w:rPr>
      </w:pPr>
      <w:r w:rsidRPr="00BF036A">
        <w:rPr>
          <w:rFonts w:ascii="Trebuchet MS" w:hAnsi="Trebuchet MS" w:cs="Arial"/>
          <w:sz w:val="22"/>
          <w:szCs w:val="22"/>
        </w:rPr>
        <w:t>Undertake any training deemed necessary by your line manager</w:t>
      </w:r>
    </w:p>
    <w:p w14:paraId="49C80B9C" w14:textId="77777777" w:rsidR="008144B4" w:rsidRPr="00BF036A" w:rsidRDefault="008144B4" w:rsidP="007F64B0">
      <w:pPr>
        <w:tabs>
          <w:tab w:val="left" w:pos="468"/>
        </w:tabs>
        <w:spacing w:before="20" w:after="20"/>
        <w:rPr>
          <w:rFonts w:ascii="Trebuchet MS" w:hAnsi="Trebuchet MS" w:cs="Arial"/>
          <w:sz w:val="22"/>
          <w:szCs w:val="22"/>
        </w:rPr>
      </w:pPr>
    </w:p>
    <w:p w14:paraId="1A722B0D" w14:textId="158C400E" w:rsidR="008144B4" w:rsidRPr="00BF036A" w:rsidRDefault="008144B4" w:rsidP="007F64B0">
      <w:pPr>
        <w:spacing w:before="20" w:after="20"/>
        <w:rPr>
          <w:rFonts w:ascii="Trebuchet MS" w:hAnsi="Trebuchet MS" w:cs="Arial"/>
          <w:sz w:val="22"/>
          <w:szCs w:val="22"/>
        </w:rPr>
      </w:pPr>
      <w:r w:rsidRPr="00BF036A">
        <w:rPr>
          <w:rFonts w:ascii="Trebuchet MS" w:hAnsi="Trebuchet MS" w:cs="Arial"/>
          <w:sz w:val="22"/>
          <w:szCs w:val="22"/>
        </w:rPr>
        <w:t>Keep up-to-date about services, benefits and organisations available to clients.</w:t>
      </w:r>
    </w:p>
    <w:p w14:paraId="28EA6139" w14:textId="50D3FA2B" w:rsidR="000E6E0C" w:rsidRDefault="000E6E0C" w:rsidP="00327053">
      <w:pPr>
        <w:outlineLvl w:val="0"/>
        <w:rPr>
          <w:rFonts w:ascii="Trebuchet MS" w:hAnsi="Trebuchet MS" w:cs="Arial"/>
          <w:sz w:val="22"/>
          <w:szCs w:val="22"/>
        </w:rPr>
      </w:pPr>
    </w:p>
    <w:p w14:paraId="6F31160A" w14:textId="49277658" w:rsidR="00B64745" w:rsidRDefault="00B64745" w:rsidP="00327053">
      <w:pPr>
        <w:outlineLvl w:val="0"/>
        <w:rPr>
          <w:rFonts w:ascii="Trebuchet MS" w:hAnsi="Trebuchet MS" w:cs="Arial"/>
          <w:sz w:val="22"/>
          <w:szCs w:val="22"/>
        </w:rPr>
      </w:pPr>
    </w:p>
    <w:p w14:paraId="09F3D96D" w14:textId="6AE8DAB3" w:rsidR="00B64745" w:rsidRDefault="00B64745" w:rsidP="00327053">
      <w:pPr>
        <w:outlineLvl w:val="0"/>
        <w:rPr>
          <w:rFonts w:ascii="Trebuchet MS" w:hAnsi="Trebuchet MS" w:cs="Arial"/>
          <w:sz w:val="22"/>
          <w:szCs w:val="22"/>
        </w:rPr>
      </w:pPr>
    </w:p>
    <w:p w14:paraId="021AF666" w14:textId="5F6B53C9" w:rsidR="00B64745" w:rsidRDefault="00B64745" w:rsidP="00327053">
      <w:pPr>
        <w:outlineLvl w:val="0"/>
        <w:rPr>
          <w:rFonts w:ascii="Trebuchet MS" w:hAnsi="Trebuchet MS" w:cs="Arial"/>
          <w:sz w:val="22"/>
          <w:szCs w:val="22"/>
        </w:rPr>
      </w:pPr>
    </w:p>
    <w:p w14:paraId="337A30B9" w14:textId="71ABE67F" w:rsidR="00B64745" w:rsidRDefault="00B64745" w:rsidP="00327053">
      <w:pPr>
        <w:outlineLvl w:val="0"/>
        <w:rPr>
          <w:rFonts w:ascii="Trebuchet MS" w:hAnsi="Trebuchet MS" w:cs="Arial"/>
          <w:sz w:val="22"/>
          <w:szCs w:val="22"/>
        </w:rPr>
      </w:pPr>
    </w:p>
    <w:p w14:paraId="6AB6864D" w14:textId="774B3506" w:rsidR="00B64745" w:rsidRDefault="00B64745" w:rsidP="00327053">
      <w:pPr>
        <w:outlineLvl w:val="0"/>
        <w:rPr>
          <w:rFonts w:ascii="Trebuchet MS" w:hAnsi="Trebuchet MS" w:cs="Arial"/>
          <w:sz w:val="22"/>
          <w:szCs w:val="22"/>
        </w:rPr>
      </w:pPr>
    </w:p>
    <w:p w14:paraId="1B3E2D74" w14:textId="3B6281CC" w:rsidR="00B64745" w:rsidRDefault="00B64745" w:rsidP="00327053">
      <w:pPr>
        <w:outlineLvl w:val="0"/>
        <w:rPr>
          <w:rFonts w:ascii="Trebuchet MS" w:hAnsi="Trebuchet MS" w:cs="Arial"/>
          <w:sz w:val="22"/>
          <w:szCs w:val="22"/>
        </w:rPr>
      </w:pPr>
    </w:p>
    <w:p w14:paraId="4D1A53F6" w14:textId="0613F0F1" w:rsidR="00B64745" w:rsidRDefault="00B64745" w:rsidP="00327053">
      <w:pPr>
        <w:outlineLvl w:val="0"/>
        <w:rPr>
          <w:rFonts w:ascii="Trebuchet MS" w:hAnsi="Trebuchet MS" w:cs="Arial"/>
          <w:sz w:val="22"/>
          <w:szCs w:val="22"/>
        </w:rPr>
      </w:pPr>
    </w:p>
    <w:p w14:paraId="460F0898" w14:textId="49C98E27" w:rsidR="00B64745" w:rsidRDefault="00B64745" w:rsidP="00327053">
      <w:pPr>
        <w:outlineLvl w:val="0"/>
        <w:rPr>
          <w:rFonts w:ascii="Trebuchet MS" w:hAnsi="Trebuchet MS" w:cs="Arial"/>
          <w:sz w:val="22"/>
          <w:szCs w:val="22"/>
        </w:rPr>
      </w:pPr>
    </w:p>
    <w:p w14:paraId="545F4D53" w14:textId="67265D37" w:rsidR="00B64745" w:rsidRDefault="00B64745" w:rsidP="00327053">
      <w:pPr>
        <w:outlineLvl w:val="0"/>
        <w:rPr>
          <w:rFonts w:ascii="Trebuchet MS" w:hAnsi="Trebuchet MS" w:cs="Arial"/>
          <w:sz w:val="22"/>
          <w:szCs w:val="22"/>
        </w:rPr>
      </w:pPr>
    </w:p>
    <w:p w14:paraId="45D2EEAE" w14:textId="408212DB" w:rsidR="00B64745" w:rsidRDefault="00B64745" w:rsidP="00327053">
      <w:pPr>
        <w:outlineLvl w:val="0"/>
        <w:rPr>
          <w:rFonts w:ascii="Trebuchet MS" w:hAnsi="Trebuchet MS" w:cs="Arial"/>
          <w:sz w:val="22"/>
          <w:szCs w:val="22"/>
        </w:rPr>
      </w:pPr>
    </w:p>
    <w:p w14:paraId="591A371F" w14:textId="77777777" w:rsidR="002537D3" w:rsidRDefault="002537D3" w:rsidP="00327053">
      <w:pPr>
        <w:outlineLvl w:val="0"/>
        <w:rPr>
          <w:rFonts w:ascii="Trebuchet MS" w:hAnsi="Trebuchet MS" w:cs="Arial"/>
          <w:sz w:val="22"/>
          <w:szCs w:val="22"/>
        </w:rPr>
      </w:pPr>
    </w:p>
    <w:p w14:paraId="5FF2A187" w14:textId="7A2BA536" w:rsidR="00B64745" w:rsidRDefault="00B64745" w:rsidP="00327053">
      <w:pPr>
        <w:outlineLvl w:val="0"/>
        <w:rPr>
          <w:rFonts w:ascii="Trebuchet MS" w:hAnsi="Trebuchet MS" w:cs="Arial"/>
          <w:sz w:val="22"/>
          <w:szCs w:val="22"/>
        </w:rPr>
      </w:pPr>
    </w:p>
    <w:p w14:paraId="776DFB67" w14:textId="5152A91C" w:rsidR="00B64745" w:rsidRDefault="00B64745" w:rsidP="00327053">
      <w:pPr>
        <w:outlineLvl w:val="0"/>
        <w:rPr>
          <w:rFonts w:ascii="Trebuchet MS" w:hAnsi="Trebuchet MS" w:cs="Arial"/>
          <w:sz w:val="22"/>
          <w:szCs w:val="22"/>
        </w:rPr>
      </w:pPr>
    </w:p>
    <w:p w14:paraId="6B2E7967" w14:textId="77777777" w:rsidR="00B64745" w:rsidRDefault="00B64745" w:rsidP="00327053">
      <w:pPr>
        <w:outlineLvl w:val="0"/>
        <w:rPr>
          <w:rFonts w:ascii="Trebuchet MS" w:hAnsi="Trebuchet MS" w:cs="Arial"/>
          <w:sz w:val="22"/>
          <w:szCs w:val="22"/>
        </w:rPr>
      </w:pPr>
    </w:p>
    <w:p w14:paraId="42A096D5" w14:textId="5DC178C0" w:rsidR="002A46CC" w:rsidRDefault="007D43C6" w:rsidP="00327053">
      <w:pPr>
        <w:outlineLvl w:val="0"/>
        <w:rPr>
          <w:rFonts w:ascii="Trebuchet MS" w:hAnsi="Trebuchet MS" w:cs="Arial"/>
          <w:b/>
          <w:sz w:val="22"/>
          <w:szCs w:val="22"/>
        </w:rPr>
      </w:pPr>
      <w:r w:rsidRPr="00BF036A">
        <w:rPr>
          <w:rFonts w:ascii="Trebuchet MS" w:hAnsi="Trebuchet MS" w:cs="Arial"/>
          <w:b/>
          <w:sz w:val="22"/>
          <w:szCs w:val="22"/>
        </w:rPr>
        <w:lastRenderedPageBreak/>
        <w:t>P</w:t>
      </w:r>
      <w:r w:rsidR="002A46CC" w:rsidRPr="00BF036A">
        <w:rPr>
          <w:rFonts w:ascii="Trebuchet MS" w:hAnsi="Trebuchet MS" w:cs="Arial"/>
          <w:b/>
          <w:sz w:val="22"/>
          <w:szCs w:val="22"/>
        </w:rPr>
        <w:t>erson Specification</w:t>
      </w:r>
    </w:p>
    <w:p w14:paraId="62424B71" w14:textId="77777777" w:rsidR="002537D3" w:rsidRPr="00BF036A" w:rsidRDefault="002537D3" w:rsidP="00327053">
      <w:pPr>
        <w:outlineLvl w:val="0"/>
        <w:rPr>
          <w:rFonts w:ascii="Trebuchet MS" w:hAnsi="Trebuchet MS" w:cs="Arial"/>
          <w:b/>
          <w:sz w:val="22"/>
          <w:szCs w:val="22"/>
        </w:rPr>
      </w:pPr>
    </w:p>
    <w:tbl>
      <w:tblPr>
        <w:tblW w:w="7905" w:type="dxa"/>
        <w:tblLayout w:type="fixed"/>
        <w:tblLook w:val="01E0" w:firstRow="1" w:lastRow="1" w:firstColumn="1" w:lastColumn="1" w:noHBand="0" w:noVBand="0"/>
      </w:tblPr>
      <w:tblGrid>
        <w:gridCol w:w="7905"/>
      </w:tblGrid>
      <w:tr w:rsidR="00B64745" w:rsidRPr="00BF036A" w14:paraId="0A1F383B" w14:textId="77777777" w:rsidTr="00B64745">
        <w:trPr>
          <w:trHeight w:val="583"/>
        </w:trPr>
        <w:tc>
          <w:tcPr>
            <w:tcW w:w="7905" w:type="dxa"/>
          </w:tcPr>
          <w:p w14:paraId="25C73C07" w14:textId="77777777" w:rsidR="00B64745" w:rsidRPr="00BF036A" w:rsidRDefault="00B64745" w:rsidP="00840FF5">
            <w:pPr>
              <w:rPr>
                <w:rFonts w:ascii="Trebuchet MS" w:hAnsi="Trebuchet MS" w:cs="Arial"/>
                <w:sz w:val="22"/>
                <w:szCs w:val="22"/>
              </w:rPr>
            </w:pPr>
            <w:r w:rsidRPr="00BF036A">
              <w:rPr>
                <w:rFonts w:ascii="Trebuchet MS" w:hAnsi="Trebuchet MS" w:cs="Arial"/>
                <w:b/>
                <w:sz w:val="22"/>
                <w:szCs w:val="22"/>
              </w:rPr>
              <w:t>Experience</w:t>
            </w:r>
          </w:p>
        </w:tc>
      </w:tr>
      <w:tr w:rsidR="00B64745" w:rsidRPr="00BF036A" w14:paraId="5430331E" w14:textId="77777777" w:rsidTr="00B64745">
        <w:trPr>
          <w:trHeight w:val="444"/>
        </w:trPr>
        <w:tc>
          <w:tcPr>
            <w:tcW w:w="7905" w:type="dxa"/>
          </w:tcPr>
          <w:p w14:paraId="6ABCF3FE" w14:textId="77777777" w:rsidR="00B64745" w:rsidRDefault="00B64745" w:rsidP="000A21DF">
            <w:pPr>
              <w:widowControl w:val="0"/>
              <w:overflowPunct w:val="0"/>
              <w:autoSpaceDE w:val="0"/>
              <w:autoSpaceDN w:val="0"/>
              <w:adjustRightInd w:val="0"/>
              <w:textAlignment w:val="baseline"/>
              <w:rPr>
                <w:rFonts w:ascii="Trebuchet MS" w:hAnsi="Trebuchet MS" w:cs="Arial"/>
                <w:sz w:val="20"/>
                <w:szCs w:val="20"/>
              </w:rPr>
            </w:pPr>
            <w:r w:rsidRPr="00BF036A">
              <w:rPr>
                <w:rFonts w:ascii="Trebuchet MS" w:hAnsi="Trebuchet MS" w:cs="Arial"/>
                <w:sz w:val="20"/>
                <w:szCs w:val="20"/>
              </w:rPr>
              <w:t xml:space="preserve">Experience of </w:t>
            </w:r>
            <w:r>
              <w:rPr>
                <w:rFonts w:ascii="Trebuchet MS" w:hAnsi="Trebuchet MS" w:cs="Arial"/>
                <w:sz w:val="20"/>
                <w:szCs w:val="20"/>
              </w:rPr>
              <w:t>a customer service environment</w:t>
            </w:r>
            <w:r w:rsidRPr="00BF036A">
              <w:rPr>
                <w:rFonts w:ascii="Trebuchet MS" w:hAnsi="Trebuchet MS" w:cs="Arial"/>
                <w:sz w:val="20"/>
                <w:szCs w:val="20"/>
              </w:rPr>
              <w:t xml:space="preserve"> </w:t>
            </w:r>
            <w:r>
              <w:rPr>
                <w:rFonts w:ascii="Trebuchet MS" w:hAnsi="Trebuchet MS" w:cs="Arial"/>
                <w:sz w:val="20"/>
                <w:szCs w:val="20"/>
              </w:rPr>
              <w:t>and administration</w:t>
            </w:r>
          </w:p>
          <w:p w14:paraId="6DE94734" w14:textId="77777777" w:rsidR="00B64745" w:rsidRPr="00BF036A" w:rsidRDefault="00B64745" w:rsidP="005F3DD3">
            <w:pPr>
              <w:widowControl w:val="0"/>
              <w:overflowPunct w:val="0"/>
              <w:autoSpaceDE w:val="0"/>
              <w:autoSpaceDN w:val="0"/>
              <w:adjustRightInd w:val="0"/>
              <w:textAlignment w:val="baseline"/>
              <w:rPr>
                <w:rFonts w:ascii="Trebuchet MS" w:hAnsi="Trebuchet MS" w:cs="Arial"/>
                <w:sz w:val="20"/>
                <w:szCs w:val="20"/>
              </w:rPr>
            </w:pPr>
          </w:p>
        </w:tc>
      </w:tr>
      <w:tr w:rsidR="00B64745" w:rsidRPr="00BF036A" w14:paraId="6428309B" w14:textId="77777777" w:rsidTr="00B64745">
        <w:trPr>
          <w:trHeight w:val="461"/>
        </w:trPr>
        <w:tc>
          <w:tcPr>
            <w:tcW w:w="7905" w:type="dxa"/>
          </w:tcPr>
          <w:p w14:paraId="5825F11F" w14:textId="77777777" w:rsidR="00B64745" w:rsidRDefault="00B64745" w:rsidP="005F3DD3">
            <w:pPr>
              <w:widowControl w:val="0"/>
              <w:overflowPunct w:val="0"/>
              <w:autoSpaceDE w:val="0"/>
              <w:autoSpaceDN w:val="0"/>
              <w:adjustRightInd w:val="0"/>
              <w:textAlignment w:val="baseline"/>
              <w:rPr>
                <w:rFonts w:ascii="Trebuchet MS" w:hAnsi="Trebuchet MS" w:cs="Arial"/>
                <w:sz w:val="20"/>
                <w:szCs w:val="20"/>
              </w:rPr>
            </w:pPr>
            <w:r>
              <w:rPr>
                <w:rFonts w:ascii="Trebuchet MS" w:hAnsi="Trebuchet MS" w:cs="Arial"/>
                <w:sz w:val="20"/>
                <w:szCs w:val="20"/>
              </w:rPr>
              <w:t>Experience of dealing with telephone enquiries</w:t>
            </w:r>
          </w:p>
          <w:p w14:paraId="42A00954" w14:textId="77777777" w:rsidR="00B64745" w:rsidRDefault="00B64745" w:rsidP="000950AD">
            <w:pPr>
              <w:rPr>
                <w:rFonts w:ascii="Trebuchet MS" w:hAnsi="Trebuchet MS" w:cs="Arial"/>
                <w:sz w:val="20"/>
                <w:szCs w:val="20"/>
              </w:rPr>
            </w:pPr>
          </w:p>
        </w:tc>
      </w:tr>
      <w:tr w:rsidR="00B64745" w:rsidRPr="00BF036A" w14:paraId="1B4D25B7" w14:textId="77777777" w:rsidTr="00B64745">
        <w:trPr>
          <w:trHeight w:val="293"/>
        </w:trPr>
        <w:tc>
          <w:tcPr>
            <w:tcW w:w="7905" w:type="dxa"/>
          </w:tcPr>
          <w:p w14:paraId="6595DBDB" w14:textId="77777777" w:rsidR="00B64745" w:rsidRPr="00BF036A" w:rsidRDefault="00B64745" w:rsidP="00A1191E">
            <w:pPr>
              <w:pStyle w:val="Heading3"/>
              <w:spacing w:before="120" w:after="120"/>
              <w:rPr>
                <w:rFonts w:ascii="Trebuchet MS" w:hAnsi="Trebuchet MS" w:cs="Arial"/>
                <w:sz w:val="22"/>
                <w:szCs w:val="22"/>
              </w:rPr>
            </w:pPr>
            <w:r w:rsidRPr="00BF036A">
              <w:rPr>
                <w:rFonts w:ascii="Trebuchet MS" w:hAnsi="Trebuchet MS" w:cs="Arial"/>
                <w:b/>
                <w:sz w:val="22"/>
                <w:szCs w:val="22"/>
              </w:rPr>
              <w:t>Skills and abilities</w:t>
            </w:r>
          </w:p>
        </w:tc>
      </w:tr>
      <w:tr w:rsidR="00B64745" w:rsidRPr="00BF036A" w14:paraId="53FC1AFA" w14:textId="77777777" w:rsidTr="00B64745">
        <w:trPr>
          <w:trHeight w:val="583"/>
        </w:trPr>
        <w:tc>
          <w:tcPr>
            <w:tcW w:w="7905" w:type="dxa"/>
          </w:tcPr>
          <w:p w14:paraId="79ACA256" w14:textId="77777777" w:rsidR="00B64745" w:rsidRPr="00BF036A" w:rsidRDefault="00B64745" w:rsidP="00A1191E">
            <w:pPr>
              <w:widowControl w:val="0"/>
              <w:overflowPunct w:val="0"/>
              <w:autoSpaceDE w:val="0"/>
              <w:autoSpaceDN w:val="0"/>
              <w:adjustRightInd w:val="0"/>
              <w:textAlignment w:val="baseline"/>
              <w:rPr>
                <w:rFonts w:ascii="Trebuchet MS" w:hAnsi="Trebuchet MS" w:cs="Arial"/>
                <w:sz w:val="20"/>
                <w:szCs w:val="20"/>
              </w:rPr>
            </w:pPr>
            <w:r w:rsidRPr="00BF036A">
              <w:rPr>
                <w:rFonts w:ascii="Trebuchet MS" w:hAnsi="Trebuchet MS" w:cs="Arial"/>
                <w:sz w:val="20"/>
                <w:szCs w:val="20"/>
              </w:rPr>
              <w:t xml:space="preserve">Commitment to work on own initiative dealing with requests from service users/other organisations </w:t>
            </w:r>
          </w:p>
          <w:p w14:paraId="6EDCBAAB" w14:textId="77777777" w:rsidR="00B64745" w:rsidRPr="00BF036A" w:rsidRDefault="00B64745" w:rsidP="00A1191E">
            <w:pPr>
              <w:widowControl w:val="0"/>
              <w:overflowPunct w:val="0"/>
              <w:autoSpaceDE w:val="0"/>
              <w:autoSpaceDN w:val="0"/>
              <w:adjustRightInd w:val="0"/>
              <w:textAlignment w:val="baseline"/>
              <w:rPr>
                <w:rFonts w:ascii="Trebuchet MS" w:hAnsi="Trebuchet MS" w:cs="Arial"/>
                <w:sz w:val="20"/>
                <w:szCs w:val="20"/>
              </w:rPr>
            </w:pPr>
          </w:p>
        </w:tc>
      </w:tr>
      <w:tr w:rsidR="00B64745" w:rsidRPr="00BF036A" w14:paraId="77664B38" w14:textId="77777777" w:rsidTr="00B64745">
        <w:trPr>
          <w:trHeight w:val="583"/>
        </w:trPr>
        <w:tc>
          <w:tcPr>
            <w:tcW w:w="7905" w:type="dxa"/>
          </w:tcPr>
          <w:p w14:paraId="09A3C091" w14:textId="24552B42" w:rsidR="00B64745" w:rsidRPr="00BF036A" w:rsidRDefault="00B64745" w:rsidP="00A1191E">
            <w:pPr>
              <w:widowControl w:val="0"/>
              <w:overflowPunct w:val="0"/>
              <w:autoSpaceDE w:val="0"/>
              <w:autoSpaceDN w:val="0"/>
              <w:adjustRightInd w:val="0"/>
              <w:textAlignment w:val="baseline"/>
              <w:rPr>
                <w:rFonts w:ascii="Trebuchet MS" w:hAnsi="Trebuchet MS" w:cs="Arial"/>
                <w:sz w:val="20"/>
                <w:szCs w:val="20"/>
              </w:rPr>
            </w:pPr>
            <w:r>
              <w:rPr>
                <w:rFonts w:ascii="Trebuchet MS" w:hAnsi="Trebuchet MS" w:cs="Arial"/>
                <w:sz w:val="20"/>
                <w:szCs w:val="20"/>
              </w:rPr>
              <w:t>Strong IT skills including use of database</w:t>
            </w:r>
            <w:r w:rsidR="002537D3">
              <w:rPr>
                <w:rFonts w:ascii="Trebuchet MS" w:hAnsi="Trebuchet MS" w:cs="Arial"/>
                <w:sz w:val="20"/>
                <w:szCs w:val="20"/>
              </w:rPr>
              <w:t>s</w:t>
            </w:r>
          </w:p>
        </w:tc>
      </w:tr>
      <w:tr w:rsidR="00B64745" w:rsidRPr="00BF036A" w14:paraId="272AF694" w14:textId="77777777" w:rsidTr="00B64745">
        <w:trPr>
          <w:trHeight w:val="583"/>
        </w:trPr>
        <w:tc>
          <w:tcPr>
            <w:tcW w:w="7905" w:type="dxa"/>
          </w:tcPr>
          <w:p w14:paraId="2A60AB57" w14:textId="77777777" w:rsidR="00B64745" w:rsidRPr="00BF036A" w:rsidRDefault="00B64745" w:rsidP="004C3FAA">
            <w:pPr>
              <w:widowControl w:val="0"/>
              <w:overflowPunct w:val="0"/>
              <w:autoSpaceDE w:val="0"/>
              <w:autoSpaceDN w:val="0"/>
              <w:adjustRightInd w:val="0"/>
              <w:textAlignment w:val="baseline"/>
              <w:rPr>
                <w:rFonts w:ascii="Trebuchet MS" w:hAnsi="Trebuchet MS" w:cs="Arial"/>
                <w:sz w:val="20"/>
                <w:szCs w:val="20"/>
              </w:rPr>
            </w:pPr>
            <w:r w:rsidRPr="00BF036A">
              <w:rPr>
                <w:rFonts w:ascii="Trebuchet MS" w:hAnsi="Trebuchet MS" w:cs="Arial"/>
                <w:sz w:val="20"/>
                <w:szCs w:val="20"/>
              </w:rPr>
              <w:t xml:space="preserve">Ability to be flexible to work on and solve day-to-day problems, as well as working as part of a team whilst managing conflicting demands </w:t>
            </w:r>
          </w:p>
          <w:p w14:paraId="5999F628" w14:textId="77777777" w:rsidR="00B64745" w:rsidRPr="00BF036A" w:rsidRDefault="00B64745" w:rsidP="004C3FAA">
            <w:pPr>
              <w:widowControl w:val="0"/>
              <w:overflowPunct w:val="0"/>
              <w:autoSpaceDE w:val="0"/>
              <w:autoSpaceDN w:val="0"/>
              <w:adjustRightInd w:val="0"/>
              <w:textAlignment w:val="baseline"/>
              <w:rPr>
                <w:rFonts w:ascii="Trebuchet MS" w:hAnsi="Trebuchet MS" w:cs="Arial"/>
                <w:sz w:val="20"/>
                <w:szCs w:val="20"/>
              </w:rPr>
            </w:pPr>
          </w:p>
        </w:tc>
      </w:tr>
      <w:tr w:rsidR="00B64745" w:rsidRPr="00BF036A" w14:paraId="13CCF59F" w14:textId="77777777" w:rsidTr="00B64745">
        <w:trPr>
          <w:trHeight w:val="418"/>
        </w:trPr>
        <w:tc>
          <w:tcPr>
            <w:tcW w:w="7905" w:type="dxa"/>
          </w:tcPr>
          <w:p w14:paraId="36424A42" w14:textId="77777777" w:rsidR="00B64745" w:rsidRPr="00BF036A" w:rsidRDefault="00B64745" w:rsidP="00A1191E">
            <w:pPr>
              <w:rPr>
                <w:rFonts w:ascii="Trebuchet MS" w:hAnsi="Trebuchet MS" w:cs="Arial"/>
                <w:sz w:val="20"/>
                <w:szCs w:val="20"/>
              </w:rPr>
            </w:pPr>
            <w:r w:rsidRPr="00BF036A">
              <w:rPr>
                <w:rFonts w:ascii="Trebuchet MS" w:hAnsi="Trebuchet MS" w:cs="Arial"/>
                <w:sz w:val="20"/>
                <w:szCs w:val="20"/>
              </w:rPr>
              <w:t xml:space="preserve">Able to demonstrate good verbal and written communication skills  </w:t>
            </w:r>
          </w:p>
        </w:tc>
      </w:tr>
      <w:tr w:rsidR="00B64745" w:rsidRPr="00BF036A" w14:paraId="65E3CB30" w14:textId="77777777" w:rsidTr="00B64745">
        <w:trPr>
          <w:trHeight w:val="583"/>
        </w:trPr>
        <w:tc>
          <w:tcPr>
            <w:tcW w:w="7905" w:type="dxa"/>
          </w:tcPr>
          <w:p w14:paraId="38F78D8F" w14:textId="77777777" w:rsidR="00B64745" w:rsidRPr="00BF036A" w:rsidRDefault="00B64745" w:rsidP="00A1191E">
            <w:pPr>
              <w:rPr>
                <w:rFonts w:ascii="Trebuchet MS" w:hAnsi="Trebuchet MS" w:cs="Arial"/>
                <w:sz w:val="20"/>
                <w:szCs w:val="20"/>
              </w:rPr>
            </w:pPr>
            <w:r w:rsidRPr="00BF036A">
              <w:rPr>
                <w:rFonts w:ascii="Trebuchet MS" w:hAnsi="Trebuchet MS" w:cs="Arial"/>
                <w:sz w:val="20"/>
                <w:szCs w:val="20"/>
              </w:rPr>
              <w:t>Organisational abilities, an ordered systematic approach to work and an eye for detail</w:t>
            </w:r>
          </w:p>
        </w:tc>
      </w:tr>
      <w:tr w:rsidR="00B64745" w:rsidRPr="00BF036A" w14:paraId="1E2502D3" w14:textId="77777777" w:rsidTr="00B64745">
        <w:trPr>
          <w:trHeight w:val="390"/>
        </w:trPr>
        <w:tc>
          <w:tcPr>
            <w:tcW w:w="7905" w:type="dxa"/>
          </w:tcPr>
          <w:p w14:paraId="6EF6CEB2" w14:textId="77777777" w:rsidR="00B64745" w:rsidRPr="00BF036A" w:rsidRDefault="00B64745" w:rsidP="00A1191E">
            <w:pPr>
              <w:rPr>
                <w:rFonts w:ascii="Trebuchet MS" w:hAnsi="Trebuchet MS" w:cs="Arial"/>
                <w:sz w:val="20"/>
                <w:szCs w:val="20"/>
              </w:rPr>
            </w:pPr>
            <w:r w:rsidRPr="00BF036A">
              <w:rPr>
                <w:rFonts w:ascii="Trebuchet MS" w:hAnsi="Trebuchet MS" w:cs="Arial"/>
                <w:sz w:val="20"/>
                <w:szCs w:val="20"/>
              </w:rPr>
              <w:t>Friendly, approachable and reassuring manner</w:t>
            </w:r>
          </w:p>
        </w:tc>
      </w:tr>
      <w:tr w:rsidR="00B64745" w:rsidRPr="00BF036A" w14:paraId="7618994D" w14:textId="77777777" w:rsidTr="00B64745">
        <w:trPr>
          <w:trHeight w:val="583"/>
        </w:trPr>
        <w:tc>
          <w:tcPr>
            <w:tcW w:w="7905" w:type="dxa"/>
          </w:tcPr>
          <w:p w14:paraId="0CEA1054" w14:textId="77777777" w:rsidR="00B64745" w:rsidRPr="00BF036A" w:rsidRDefault="00B64745" w:rsidP="00A1191E">
            <w:pPr>
              <w:rPr>
                <w:rFonts w:ascii="Trebuchet MS" w:hAnsi="Trebuchet MS" w:cs="Arial"/>
                <w:sz w:val="20"/>
                <w:szCs w:val="20"/>
              </w:rPr>
            </w:pPr>
            <w:r w:rsidRPr="00BF036A">
              <w:rPr>
                <w:rFonts w:ascii="Trebuchet MS" w:hAnsi="Trebuchet MS" w:cs="Arial"/>
                <w:sz w:val="20"/>
                <w:szCs w:val="20"/>
              </w:rPr>
              <w:t>Skilled communicator with</w:t>
            </w:r>
            <w:r>
              <w:rPr>
                <w:rFonts w:ascii="Trebuchet MS" w:hAnsi="Trebuchet MS" w:cs="Arial"/>
                <w:sz w:val="20"/>
                <w:szCs w:val="20"/>
              </w:rPr>
              <w:t xml:space="preserve"> confident telephone manner, </w:t>
            </w:r>
            <w:r w:rsidRPr="00BF036A">
              <w:rPr>
                <w:rFonts w:ascii="Trebuchet MS" w:hAnsi="Trebuchet MS" w:cs="Arial"/>
                <w:sz w:val="20"/>
                <w:szCs w:val="20"/>
              </w:rPr>
              <w:t>the ability to communicate well with people from all walks of life and to work with staff at all levels</w:t>
            </w:r>
          </w:p>
          <w:p w14:paraId="0A81186C" w14:textId="77777777" w:rsidR="00B64745" w:rsidRPr="00BF036A" w:rsidRDefault="00B64745" w:rsidP="00A1191E">
            <w:pPr>
              <w:rPr>
                <w:rFonts w:ascii="Trebuchet MS" w:hAnsi="Trebuchet MS" w:cs="Arial"/>
                <w:sz w:val="20"/>
                <w:szCs w:val="20"/>
              </w:rPr>
            </w:pPr>
          </w:p>
        </w:tc>
      </w:tr>
      <w:tr w:rsidR="00B64745" w:rsidRPr="00BF036A" w14:paraId="497233D1" w14:textId="77777777" w:rsidTr="00B64745">
        <w:trPr>
          <w:trHeight w:val="583"/>
        </w:trPr>
        <w:tc>
          <w:tcPr>
            <w:tcW w:w="7905" w:type="dxa"/>
          </w:tcPr>
          <w:p w14:paraId="28BE0E51" w14:textId="4A13F565" w:rsidR="00B64745" w:rsidRPr="00BF036A" w:rsidRDefault="002537D3" w:rsidP="00A1191E">
            <w:pPr>
              <w:rPr>
                <w:rFonts w:ascii="Trebuchet MS" w:hAnsi="Trebuchet MS" w:cs="Arial"/>
                <w:sz w:val="20"/>
                <w:szCs w:val="20"/>
              </w:rPr>
            </w:pPr>
            <w:proofErr w:type="spellStart"/>
            <w:r>
              <w:rPr>
                <w:rFonts w:ascii="Trebuchet MS" w:hAnsi="Trebuchet MS" w:cs="Arial"/>
                <w:sz w:val="20"/>
                <w:szCs w:val="20"/>
              </w:rPr>
              <w:t>S</w:t>
            </w:r>
            <w:r w:rsidR="00B64745" w:rsidRPr="00BF036A">
              <w:rPr>
                <w:rFonts w:ascii="Trebuchet MS" w:hAnsi="Trebuchet MS" w:cs="Arial"/>
                <w:sz w:val="20"/>
                <w:szCs w:val="20"/>
              </w:rPr>
              <w:t>elf motivated</w:t>
            </w:r>
            <w:proofErr w:type="spellEnd"/>
            <w:r w:rsidR="00B64745" w:rsidRPr="00BF036A">
              <w:rPr>
                <w:rFonts w:ascii="Trebuchet MS" w:hAnsi="Trebuchet MS" w:cs="Arial"/>
                <w:sz w:val="20"/>
                <w:szCs w:val="20"/>
              </w:rPr>
              <w:t xml:space="preserve">, to organise time effectively, to manage workload, to prioritise tasks and to work to agreed targets  </w:t>
            </w:r>
          </w:p>
          <w:p w14:paraId="1E381045" w14:textId="77777777" w:rsidR="00B64745" w:rsidRPr="00BF036A" w:rsidRDefault="00B64745" w:rsidP="00A1191E">
            <w:pPr>
              <w:rPr>
                <w:rFonts w:ascii="Trebuchet MS" w:hAnsi="Trebuchet MS" w:cs="Arial"/>
                <w:sz w:val="20"/>
                <w:szCs w:val="20"/>
              </w:rPr>
            </w:pPr>
          </w:p>
        </w:tc>
      </w:tr>
      <w:tr w:rsidR="00B64745" w:rsidRPr="00BF036A" w14:paraId="5FB05A46" w14:textId="77777777" w:rsidTr="00B64745">
        <w:trPr>
          <w:trHeight w:val="583"/>
        </w:trPr>
        <w:tc>
          <w:tcPr>
            <w:tcW w:w="7905" w:type="dxa"/>
          </w:tcPr>
          <w:p w14:paraId="3D3ABE74" w14:textId="678A1FA6" w:rsidR="00B64745" w:rsidRDefault="002537D3" w:rsidP="00A1191E">
            <w:pPr>
              <w:widowControl w:val="0"/>
              <w:overflowPunct w:val="0"/>
              <w:autoSpaceDE w:val="0"/>
              <w:autoSpaceDN w:val="0"/>
              <w:adjustRightInd w:val="0"/>
              <w:textAlignment w:val="baseline"/>
              <w:rPr>
                <w:rFonts w:ascii="Trebuchet MS" w:hAnsi="Trebuchet MS" w:cs="Arial"/>
                <w:sz w:val="20"/>
                <w:szCs w:val="20"/>
              </w:rPr>
            </w:pPr>
            <w:r>
              <w:rPr>
                <w:rFonts w:ascii="Trebuchet MS" w:hAnsi="Trebuchet MS" w:cs="Arial"/>
                <w:sz w:val="20"/>
                <w:szCs w:val="20"/>
              </w:rPr>
              <w:t>Commitment</w:t>
            </w:r>
            <w:r w:rsidR="00B64745" w:rsidRPr="00BF036A">
              <w:rPr>
                <w:rFonts w:ascii="Trebuchet MS" w:hAnsi="Trebuchet MS" w:cs="Arial"/>
                <w:sz w:val="20"/>
                <w:szCs w:val="20"/>
              </w:rPr>
              <w:t xml:space="preserve"> to safeguarding and promoting the welfare of vulnerable adults and children.  </w:t>
            </w:r>
          </w:p>
          <w:p w14:paraId="11A946B4" w14:textId="77777777" w:rsidR="00B64745" w:rsidRPr="00BF036A" w:rsidRDefault="00B64745" w:rsidP="00F6554A">
            <w:pPr>
              <w:widowControl w:val="0"/>
              <w:overflowPunct w:val="0"/>
              <w:autoSpaceDE w:val="0"/>
              <w:autoSpaceDN w:val="0"/>
              <w:adjustRightInd w:val="0"/>
              <w:textAlignment w:val="baseline"/>
              <w:rPr>
                <w:rFonts w:ascii="Trebuchet MS" w:hAnsi="Trebuchet MS" w:cs="Arial"/>
                <w:sz w:val="20"/>
                <w:szCs w:val="20"/>
              </w:rPr>
            </w:pPr>
          </w:p>
        </w:tc>
      </w:tr>
      <w:tr w:rsidR="00B64745" w:rsidRPr="00BF036A" w14:paraId="34D6EA5B" w14:textId="77777777" w:rsidTr="00B64745">
        <w:trPr>
          <w:trHeight w:val="583"/>
        </w:trPr>
        <w:tc>
          <w:tcPr>
            <w:tcW w:w="7905" w:type="dxa"/>
          </w:tcPr>
          <w:p w14:paraId="0B8429F1" w14:textId="77777777" w:rsidR="00B64745" w:rsidRPr="00BF036A" w:rsidRDefault="00B64745" w:rsidP="00A1191E">
            <w:pPr>
              <w:widowControl w:val="0"/>
              <w:overflowPunct w:val="0"/>
              <w:autoSpaceDE w:val="0"/>
              <w:autoSpaceDN w:val="0"/>
              <w:adjustRightInd w:val="0"/>
              <w:textAlignment w:val="baseline"/>
              <w:rPr>
                <w:rFonts w:ascii="Trebuchet MS" w:hAnsi="Trebuchet MS" w:cs="Arial"/>
                <w:sz w:val="20"/>
                <w:szCs w:val="20"/>
              </w:rPr>
            </w:pPr>
            <w:r>
              <w:rPr>
                <w:rFonts w:ascii="Trebuchet MS" w:hAnsi="Trebuchet MS" w:cs="Arial"/>
                <w:sz w:val="20"/>
                <w:szCs w:val="20"/>
              </w:rPr>
              <w:t>Excellent record keeping</w:t>
            </w:r>
          </w:p>
        </w:tc>
      </w:tr>
      <w:tr w:rsidR="00B64745" w:rsidRPr="00BF036A" w14:paraId="10D3BD8B" w14:textId="77777777" w:rsidTr="00B64745">
        <w:trPr>
          <w:trHeight w:val="583"/>
        </w:trPr>
        <w:tc>
          <w:tcPr>
            <w:tcW w:w="7905" w:type="dxa"/>
          </w:tcPr>
          <w:p w14:paraId="33E96FEA" w14:textId="77777777" w:rsidR="00B64745" w:rsidRDefault="00B64745" w:rsidP="00F6554A">
            <w:pPr>
              <w:widowControl w:val="0"/>
              <w:overflowPunct w:val="0"/>
              <w:autoSpaceDE w:val="0"/>
              <w:autoSpaceDN w:val="0"/>
              <w:adjustRightInd w:val="0"/>
              <w:textAlignment w:val="baseline"/>
              <w:rPr>
                <w:rFonts w:ascii="Trebuchet MS" w:hAnsi="Trebuchet MS" w:cs="Arial"/>
                <w:sz w:val="20"/>
                <w:szCs w:val="20"/>
              </w:rPr>
            </w:pPr>
            <w:r>
              <w:rPr>
                <w:rFonts w:ascii="Trebuchet MS" w:hAnsi="Trebuchet MS" w:cs="Arial"/>
                <w:sz w:val="20"/>
                <w:szCs w:val="20"/>
              </w:rPr>
              <w:t xml:space="preserve">Ability to maintain appropriate confidentiality </w:t>
            </w:r>
          </w:p>
        </w:tc>
      </w:tr>
      <w:tr w:rsidR="00B64745" w:rsidRPr="00BF036A" w14:paraId="4F0177BA" w14:textId="77777777" w:rsidTr="00B64745">
        <w:trPr>
          <w:trHeight w:val="583"/>
        </w:trPr>
        <w:tc>
          <w:tcPr>
            <w:tcW w:w="7905" w:type="dxa"/>
          </w:tcPr>
          <w:p w14:paraId="261B30AD" w14:textId="77777777" w:rsidR="00B64745" w:rsidRPr="00BF036A" w:rsidRDefault="00B64745" w:rsidP="000950AD">
            <w:pPr>
              <w:rPr>
                <w:rFonts w:ascii="Trebuchet MS" w:hAnsi="Trebuchet MS" w:cs="Arial"/>
                <w:b/>
                <w:sz w:val="22"/>
                <w:szCs w:val="22"/>
              </w:rPr>
            </w:pPr>
            <w:r w:rsidRPr="00BF036A">
              <w:rPr>
                <w:rFonts w:ascii="Trebuchet MS" w:hAnsi="Trebuchet MS" w:cs="Arial"/>
                <w:b/>
                <w:sz w:val="22"/>
                <w:szCs w:val="22"/>
              </w:rPr>
              <w:t>Knowledge</w:t>
            </w:r>
          </w:p>
        </w:tc>
      </w:tr>
      <w:tr w:rsidR="00B64745" w:rsidRPr="00BF036A" w14:paraId="078B1E55" w14:textId="77777777" w:rsidTr="00B64745">
        <w:trPr>
          <w:trHeight w:val="583"/>
        </w:trPr>
        <w:tc>
          <w:tcPr>
            <w:tcW w:w="7905" w:type="dxa"/>
          </w:tcPr>
          <w:p w14:paraId="5F8162EE" w14:textId="77777777" w:rsidR="00B64745" w:rsidRPr="00BF036A" w:rsidRDefault="00B64745" w:rsidP="005F3DD3">
            <w:pPr>
              <w:rPr>
                <w:rFonts w:ascii="Trebuchet MS" w:hAnsi="Trebuchet MS" w:cs="Arial"/>
                <w:color w:val="000000"/>
                <w:sz w:val="20"/>
                <w:szCs w:val="20"/>
              </w:rPr>
            </w:pPr>
            <w:r w:rsidRPr="00BF036A">
              <w:rPr>
                <w:rFonts w:ascii="Trebuchet MS" w:hAnsi="Trebuchet MS" w:cs="Arial"/>
                <w:color w:val="000000"/>
                <w:sz w:val="20"/>
                <w:szCs w:val="20"/>
              </w:rPr>
              <w:t>You must be able to demonstrate a high standard of keyboard skills and sound knowledge of Microsoft Office packages including Word, Access and Excel</w:t>
            </w:r>
          </w:p>
          <w:p w14:paraId="01BD348F" w14:textId="77777777" w:rsidR="00B64745" w:rsidRPr="00BF036A" w:rsidRDefault="00B64745" w:rsidP="00A1191E">
            <w:pPr>
              <w:widowControl w:val="0"/>
              <w:overflowPunct w:val="0"/>
              <w:autoSpaceDE w:val="0"/>
              <w:autoSpaceDN w:val="0"/>
              <w:adjustRightInd w:val="0"/>
              <w:textAlignment w:val="baseline"/>
              <w:rPr>
                <w:rFonts w:ascii="Trebuchet MS" w:hAnsi="Trebuchet MS" w:cs="Arial"/>
                <w:sz w:val="20"/>
                <w:szCs w:val="20"/>
              </w:rPr>
            </w:pPr>
          </w:p>
        </w:tc>
      </w:tr>
      <w:tr w:rsidR="00B64745" w:rsidRPr="00BF036A" w14:paraId="5E6510E8" w14:textId="77777777" w:rsidTr="00B64745">
        <w:trPr>
          <w:trHeight w:val="595"/>
        </w:trPr>
        <w:tc>
          <w:tcPr>
            <w:tcW w:w="7905" w:type="dxa"/>
          </w:tcPr>
          <w:p w14:paraId="7F175B72" w14:textId="77777777" w:rsidR="00B64745" w:rsidRPr="00BF036A" w:rsidRDefault="00B64745" w:rsidP="00A1191E">
            <w:pPr>
              <w:widowControl w:val="0"/>
              <w:overflowPunct w:val="0"/>
              <w:autoSpaceDE w:val="0"/>
              <w:autoSpaceDN w:val="0"/>
              <w:adjustRightInd w:val="0"/>
              <w:textAlignment w:val="baseline"/>
              <w:rPr>
                <w:rFonts w:ascii="Trebuchet MS" w:hAnsi="Trebuchet MS" w:cs="Arial"/>
                <w:sz w:val="20"/>
                <w:szCs w:val="20"/>
              </w:rPr>
            </w:pPr>
            <w:r w:rsidRPr="00BF036A">
              <w:rPr>
                <w:rFonts w:ascii="Trebuchet MS" w:hAnsi="Trebuchet MS" w:cs="Arial"/>
                <w:sz w:val="20"/>
                <w:szCs w:val="20"/>
              </w:rPr>
              <w:t xml:space="preserve">Understanding of the importance of confidentiality, sensitivity and a non-judgemental attitude  </w:t>
            </w:r>
          </w:p>
        </w:tc>
      </w:tr>
      <w:tr w:rsidR="00B64745" w:rsidRPr="00BF036A" w14:paraId="060E6638" w14:textId="77777777" w:rsidTr="00B64745">
        <w:trPr>
          <w:trHeight w:val="583"/>
        </w:trPr>
        <w:tc>
          <w:tcPr>
            <w:tcW w:w="7905" w:type="dxa"/>
          </w:tcPr>
          <w:p w14:paraId="664674DD" w14:textId="77777777" w:rsidR="00B64745" w:rsidRPr="00BF036A" w:rsidRDefault="00B64745" w:rsidP="000950AD">
            <w:pPr>
              <w:rPr>
                <w:rFonts w:ascii="Trebuchet MS" w:hAnsi="Trebuchet MS" w:cs="Arial"/>
                <w:sz w:val="20"/>
                <w:szCs w:val="20"/>
              </w:rPr>
            </w:pPr>
            <w:r w:rsidRPr="00BF036A">
              <w:rPr>
                <w:rFonts w:ascii="Trebuchet MS" w:hAnsi="Trebuchet MS" w:cs="Arial"/>
                <w:sz w:val="20"/>
                <w:szCs w:val="20"/>
              </w:rPr>
              <w:t>Knowledge and understanding of Equality and Diversity, Dignity and Rights and Human Rights will apply to this role</w:t>
            </w:r>
          </w:p>
          <w:p w14:paraId="37FE214C" w14:textId="77777777" w:rsidR="00B64745" w:rsidRPr="00BF036A" w:rsidRDefault="00B64745" w:rsidP="000950AD">
            <w:pPr>
              <w:rPr>
                <w:rFonts w:ascii="Trebuchet MS" w:hAnsi="Trebuchet MS" w:cs="Arial"/>
                <w:sz w:val="20"/>
                <w:szCs w:val="20"/>
              </w:rPr>
            </w:pPr>
          </w:p>
        </w:tc>
      </w:tr>
      <w:tr w:rsidR="00B64745" w:rsidRPr="00BF036A" w14:paraId="3305CE7E" w14:textId="77777777" w:rsidTr="00B64745">
        <w:trPr>
          <w:trHeight w:val="583"/>
        </w:trPr>
        <w:tc>
          <w:tcPr>
            <w:tcW w:w="7905" w:type="dxa"/>
          </w:tcPr>
          <w:p w14:paraId="71743148" w14:textId="7B160196" w:rsidR="00B64745" w:rsidRPr="00BF036A" w:rsidRDefault="00B64745" w:rsidP="000950AD">
            <w:pPr>
              <w:rPr>
                <w:rFonts w:ascii="Trebuchet MS" w:hAnsi="Trebuchet MS" w:cs="Arial"/>
                <w:sz w:val="20"/>
                <w:szCs w:val="20"/>
              </w:rPr>
            </w:pPr>
            <w:r>
              <w:rPr>
                <w:rFonts w:ascii="Trebuchet MS" w:hAnsi="Trebuchet MS" w:cs="Arial"/>
                <w:sz w:val="20"/>
                <w:szCs w:val="20"/>
              </w:rPr>
              <w:t>K</w:t>
            </w:r>
            <w:r w:rsidRPr="00BF036A">
              <w:rPr>
                <w:rFonts w:ascii="Trebuchet MS" w:hAnsi="Trebuchet MS" w:cs="Arial"/>
                <w:sz w:val="20"/>
                <w:szCs w:val="20"/>
              </w:rPr>
              <w:t xml:space="preserve">nowledge of the role played by statutory, private and voluntary sectors and the way they operate. </w:t>
            </w:r>
          </w:p>
          <w:p w14:paraId="1193872D" w14:textId="77777777" w:rsidR="00B64745" w:rsidRPr="00BF036A" w:rsidRDefault="00B64745" w:rsidP="000950AD">
            <w:pPr>
              <w:rPr>
                <w:rFonts w:ascii="Trebuchet MS" w:hAnsi="Trebuchet MS" w:cs="Arial"/>
                <w:sz w:val="20"/>
                <w:szCs w:val="20"/>
              </w:rPr>
            </w:pPr>
            <w:bookmarkStart w:id="0" w:name="_GoBack"/>
            <w:bookmarkEnd w:id="0"/>
          </w:p>
        </w:tc>
      </w:tr>
    </w:tbl>
    <w:p w14:paraId="4BA63FBE" w14:textId="77777777" w:rsidR="002504B4" w:rsidRPr="00BF036A" w:rsidRDefault="002504B4" w:rsidP="00B81D00">
      <w:pPr>
        <w:rPr>
          <w:rFonts w:ascii="Trebuchet MS" w:hAnsi="Trebuchet MS" w:cs="Arial"/>
          <w:sz w:val="22"/>
          <w:szCs w:val="22"/>
        </w:rPr>
      </w:pPr>
    </w:p>
    <w:sectPr w:rsidR="002504B4" w:rsidRPr="00BF036A" w:rsidSect="00123579">
      <w:footerReference w:type="default" r:id="rId9"/>
      <w:pgSz w:w="11906" w:h="16838"/>
      <w:pgMar w:top="425" w:right="964" w:bottom="567" w:left="964" w:header="709"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B04BD" w14:textId="77777777" w:rsidR="007429F2" w:rsidRDefault="007429F2" w:rsidP="00C5069E">
      <w:r>
        <w:separator/>
      </w:r>
    </w:p>
  </w:endnote>
  <w:endnote w:type="continuationSeparator" w:id="0">
    <w:p w14:paraId="7833CE52" w14:textId="77777777" w:rsidR="007429F2" w:rsidRDefault="007429F2" w:rsidP="00C5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C9A29" w14:textId="77777777" w:rsidR="007429F2" w:rsidRPr="00E0119B" w:rsidRDefault="007429F2">
    <w:pPr>
      <w:pStyle w:val="Footer"/>
      <w:rPr>
        <w:sz w:val="16"/>
        <w:szCs w:val="16"/>
      </w:rPr>
    </w:pPr>
    <w:r>
      <w:rPr>
        <w:sz w:val="16"/>
        <w:szCs w:val="16"/>
      </w:rPr>
      <w:t xml:space="preserve"> Contact Team</w:t>
    </w:r>
    <w:r w:rsidRPr="00E0119B">
      <w:rPr>
        <w:sz w:val="16"/>
        <w:szCs w:val="16"/>
      </w:rPr>
      <w:t xml:space="preserve"> –</w:t>
    </w:r>
    <w:r>
      <w:rPr>
        <w:sz w:val="16"/>
        <w:szCs w:val="16"/>
      </w:rPr>
      <w:t xml:space="preserve"> July 2025                                                                                                                                                 </w:t>
    </w:r>
    <w:r w:rsidRPr="00E0119B">
      <w:rPr>
        <w:sz w:val="16"/>
        <w:szCs w:val="16"/>
      </w:rPr>
      <w:t xml:space="preserve">Page </w:t>
    </w:r>
    <w:r w:rsidRPr="00E0119B">
      <w:rPr>
        <w:sz w:val="16"/>
        <w:szCs w:val="16"/>
      </w:rPr>
      <w:fldChar w:fldCharType="begin"/>
    </w:r>
    <w:r w:rsidRPr="00E0119B">
      <w:rPr>
        <w:sz w:val="16"/>
        <w:szCs w:val="16"/>
      </w:rPr>
      <w:instrText xml:space="preserve"> PAGE   \* MERGEFORMAT </w:instrText>
    </w:r>
    <w:r w:rsidRPr="00E0119B">
      <w:rPr>
        <w:sz w:val="16"/>
        <w:szCs w:val="16"/>
      </w:rPr>
      <w:fldChar w:fldCharType="separate"/>
    </w:r>
    <w:r>
      <w:rPr>
        <w:noProof/>
        <w:sz w:val="16"/>
        <w:szCs w:val="16"/>
      </w:rPr>
      <w:t>1</w:t>
    </w:r>
    <w:r w:rsidRPr="00E0119B">
      <w:rPr>
        <w:noProof/>
        <w:sz w:val="16"/>
        <w:szCs w:val="16"/>
      </w:rPr>
      <w:fldChar w:fldCharType="end"/>
    </w:r>
    <w:r w:rsidRPr="00E0119B">
      <w:rPr>
        <w:noProof/>
        <w:sz w:val="16"/>
        <w:szCs w:val="16"/>
      </w:rPr>
      <w:t xml:space="preserve"> of </w:t>
    </w:r>
    <w:r>
      <w:rPr>
        <w:noProof/>
        <w:sz w:val="16"/>
        <w:szCs w:val="16"/>
      </w:rPr>
      <w:t>3</w:t>
    </w:r>
  </w:p>
  <w:p w14:paraId="3DE2D011" w14:textId="77777777" w:rsidR="007429F2" w:rsidRPr="00E0119B" w:rsidRDefault="007429F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29ACE" w14:textId="77777777" w:rsidR="007429F2" w:rsidRDefault="007429F2" w:rsidP="00C5069E">
      <w:r>
        <w:separator/>
      </w:r>
    </w:p>
  </w:footnote>
  <w:footnote w:type="continuationSeparator" w:id="0">
    <w:p w14:paraId="2B114BC8" w14:textId="77777777" w:rsidR="007429F2" w:rsidRDefault="007429F2" w:rsidP="00C50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02DF"/>
    <w:multiLevelType w:val="hybridMultilevel"/>
    <w:tmpl w:val="FE00EA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0C35F1"/>
    <w:multiLevelType w:val="hybridMultilevel"/>
    <w:tmpl w:val="571072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1E2162F"/>
    <w:multiLevelType w:val="hybridMultilevel"/>
    <w:tmpl w:val="604843A4"/>
    <w:lvl w:ilvl="0" w:tplc="3C26E17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0C395C"/>
    <w:multiLevelType w:val="hybridMultilevel"/>
    <w:tmpl w:val="8A9CE8A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BE65D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172174"/>
    <w:multiLevelType w:val="hybridMultilevel"/>
    <w:tmpl w:val="14406042"/>
    <w:lvl w:ilvl="0" w:tplc="3C26E17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9AD6B91"/>
    <w:multiLevelType w:val="hybridMultilevel"/>
    <w:tmpl w:val="1F3C92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BE323AB"/>
    <w:multiLevelType w:val="singleLevel"/>
    <w:tmpl w:val="75BABEC8"/>
    <w:lvl w:ilvl="0">
      <w:start w:val="1"/>
      <w:numFmt w:val="bullet"/>
      <w:lvlText w:val=""/>
      <w:lvlJc w:val="left"/>
      <w:pPr>
        <w:tabs>
          <w:tab w:val="num" w:pos="360"/>
        </w:tabs>
        <w:ind w:left="0" w:firstLine="0"/>
      </w:pPr>
      <w:rPr>
        <w:rFonts w:ascii="Symbol" w:hAnsi="Symbol" w:hint="default"/>
        <w:sz w:val="16"/>
      </w:rPr>
    </w:lvl>
  </w:abstractNum>
  <w:abstractNum w:abstractNumId="8" w15:restartNumberingAfterBreak="0">
    <w:nsid w:val="3CFF337A"/>
    <w:multiLevelType w:val="hybridMultilevel"/>
    <w:tmpl w:val="3A66BF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6E6A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A82E89"/>
    <w:multiLevelType w:val="hybridMultilevel"/>
    <w:tmpl w:val="E560541E"/>
    <w:lvl w:ilvl="0" w:tplc="3C26E17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D8107A"/>
    <w:multiLevelType w:val="hybridMultilevel"/>
    <w:tmpl w:val="A6F458A8"/>
    <w:lvl w:ilvl="0" w:tplc="3C26E17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6455C9"/>
    <w:multiLevelType w:val="hybridMultilevel"/>
    <w:tmpl w:val="8724D5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6B05C3"/>
    <w:multiLevelType w:val="hybridMultilevel"/>
    <w:tmpl w:val="5114E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38822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99F4DA6"/>
    <w:multiLevelType w:val="hybridMultilevel"/>
    <w:tmpl w:val="42D8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474456"/>
    <w:multiLevelType w:val="hybridMultilevel"/>
    <w:tmpl w:val="C7A453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2F760F"/>
    <w:multiLevelType w:val="hybridMultilevel"/>
    <w:tmpl w:val="EF40F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873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14"/>
  </w:num>
  <w:num w:numId="3">
    <w:abstractNumId w:val="9"/>
  </w:num>
  <w:num w:numId="4">
    <w:abstractNumId w:val="4"/>
  </w:num>
  <w:num w:numId="5">
    <w:abstractNumId w:val="11"/>
  </w:num>
  <w:num w:numId="6">
    <w:abstractNumId w:val="7"/>
  </w:num>
  <w:num w:numId="7">
    <w:abstractNumId w:val="10"/>
  </w:num>
  <w:num w:numId="8">
    <w:abstractNumId w:val="5"/>
  </w:num>
  <w:num w:numId="9">
    <w:abstractNumId w:val="2"/>
  </w:num>
  <w:num w:numId="10">
    <w:abstractNumId w:val="3"/>
  </w:num>
  <w:num w:numId="11">
    <w:abstractNumId w:val="8"/>
  </w:num>
  <w:num w:numId="12">
    <w:abstractNumId w:val="13"/>
  </w:num>
  <w:num w:numId="13">
    <w:abstractNumId w:val="16"/>
  </w:num>
  <w:num w:numId="14">
    <w:abstractNumId w:val="6"/>
  </w:num>
  <w:num w:numId="15">
    <w:abstractNumId w:val="1"/>
  </w:num>
  <w:num w:numId="16">
    <w:abstractNumId w:val="0"/>
  </w:num>
  <w:num w:numId="17">
    <w:abstractNumId w:val="12"/>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4A"/>
    <w:rsid w:val="0000019F"/>
    <w:rsid w:val="000026A6"/>
    <w:rsid w:val="00020F55"/>
    <w:rsid w:val="00023738"/>
    <w:rsid w:val="00051B4F"/>
    <w:rsid w:val="00073C1F"/>
    <w:rsid w:val="000950AD"/>
    <w:rsid w:val="000950F1"/>
    <w:rsid w:val="000A21DF"/>
    <w:rsid w:val="000B5D4E"/>
    <w:rsid w:val="000D5EE5"/>
    <w:rsid w:val="000E6E0C"/>
    <w:rsid w:val="000F33C8"/>
    <w:rsid w:val="00121B9B"/>
    <w:rsid w:val="00123579"/>
    <w:rsid w:val="00123DAE"/>
    <w:rsid w:val="00146B96"/>
    <w:rsid w:val="0016544A"/>
    <w:rsid w:val="00172D09"/>
    <w:rsid w:val="001A1544"/>
    <w:rsid w:val="001C0463"/>
    <w:rsid w:val="001C3678"/>
    <w:rsid w:val="001C6DA8"/>
    <w:rsid w:val="001F5D6C"/>
    <w:rsid w:val="001F6B51"/>
    <w:rsid w:val="00200164"/>
    <w:rsid w:val="002059E7"/>
    <w:rsid w:val="00206552"/>
    <w:rsid w:val="002104FE"/>
    <w:rsid w:val="00211F5C"/>
    <w:rsid w:val="002139DB"/>
    <w:rsid w:val="0022456F"/>
    <w:rsid w:val="002300A2"/>
    <w:rsid w:val="002330EB"/>
    <w:rsid w:val="00235090"/>
    <w:rsid w:val="002353B3"/>
    <w:rsid w:val="002504B4"/>
    <w:rsid w:val="002537D3"/>
    <w:rsid w:val="00263273"/>
    <w:rsid w:val="002937D5"/>
    <w:rsid w:val="0029581C"/>
    <w:rsid w:val="002A457D"/>
    <w:rsid w:val="002A46CC"/>
    <w:rsid w:val="002A5491"/>
    <w:rsid w:val="002C129D"/>
    <w:rsid w:val="002C1330"/>
    <w:rsid w:val="002C6B1E"/>
    <w:rsid w:val="002E32BE"/>
    <w:rsid w:val="00310E76"/>
    <w:rsid w:val="00312A4A"/>
    <w:rsid w:val="00327053"/>
    <w:rsid w:val="00332A72"/>
    <w:rsid w:val="003412F7"/>
    <w:rsid w:val="003459CE"/>
    <w:rsid w:val="00350868"/>
    <w:rsid w:val="003541FA"/>
    <w:rsid w:val="00366C43"/>
    <w:rsid w:val="0037664A"/>
    <w:rsid w:val="003927F0"/>
    <w:rsid w:val="00393B33"/>
    <w:rsid w:val="003E1282"/>
    <w:rsid w:val="003F15EB"/>
    <w:rsid w:val="003F5173"/>
    <w:rsid w:val="00400A96"/>
    <w:rsid w:val="0040424C"/>
    <w:rsid w:val="00404D07"/>
    <w:rsid w:val="0042122B"/>
    <w:rsid w:val="004520A6"/>
    <w:rsid w:val="00482C7A"/>
    <w:rsid w:val="0048397F"/>
    <w:rsid w:val="004B3877"/>
    <w:rsid w:val="004C3FAA"/>
    <w:rsid w:val="004C4356"/>
    <w:rsid w:val="004D7602"/>
    <w:rsid w:val="004E49BB"/>
    <w:rsid w:val="004E6A8E"/>
    <w:rsid w:val="00501AB2"/>
    <w:rsid w:val="005248A0"/>
    <w:rsid w:val="005275E8"/>
    <w:rsid w:val="00537D2D"/>
    <w:rsid w:val="0054680F"/>
    <w:rsid w:val="00571DD4"/>
    <w:rsid w:val="00581A94"/>
    <w:rsid w:val="005A1E8F"/>
    <w:rsid w:val="005A67CD"/>
    <w:rsid w:val="005C0AF5"/>
    <w:rsid w:val="005E6198"/>
    <w:rsid w:val="005F3DD3"/>
    <w:rsid w:val="00604770"/>
    <w:rsid w:val="006133E5"/>
    <w:rsid w:val="006204D0"/>
    <w:rsid w:val="006410FD"/>
    <w:rsid w:val="00641FA3"/>
    <w:rsid w:val="00682FE9"/>
    <w:rsid w:val="006A363C"/>
    <w:rsid w:val="006B1F0C"/>
    <w:rsid w:val="006C3214"/>
    <w:rsid w:val="006C68C3"/>
    <w:rsid w:val="006D4D11"/>
    <w:rsid w:val="006D6248"/>
    <w:rsid w:val="006E26D0"/>
    <w:rsid w:val="006F4F09"/>
    <w:rsid w:val="00732983"/>
    <w:rsid w:val="00741F84"/>
    <w:rsid w:val="007429F2"/>
    <w:rsid w:val="00745A38"/>
    <w:rsid w:val="00750CF5"/>
    <w:rsid w:val="00755EF6"/>
    <w:rsid w:val="00761EFC"/>
    <w:rsid w:val="007873C0"/>
    <w:rsid w:val="007877EF"/>
    <w:rsid w:val="007A744B"/>
    <w:rsid w:val="007B487A"/>
    <w:rsid w:val="007D43C6"/>
    <w:rsid w:val="007E0DFE"/>
    <w:rsid w:val="007E3B16"/>
    <w:rsid w:val="007F64B0"/>
    <w:rsid w:val="008144B4"/>
    <w:rsid w:val="00817A8E"/>
    <w:rsid w:val="00817B41"/>
    <w:rsid w:val="008206CB"/>
    <w:rsid w:val="00830DDF"/>
    <w:rsid w:val="008331A9"/>
    <w:rsid w:val="0083642A"/>
    <w:rsid w:val="0083692C"/>
    <w:rsid w:val="00840FF5"/>
    <w:rsid w:val="00841CA3"/>
    <w:rsid w:val="00851CD7"/>
    <w:rsid w:val="00855757"/>
    <w:rsid w:val="00855FD2"/>
    <w:rsid w:val="00860570"/>
    <w:rsid w:val="008656C2"/>
    <w:rsid w:val="008735E7"/>
    <w:rsid w:val="00890EC5"/>
    <w:rsid w:val="008B576B"/>
    <w:rsid w:val="009154BC"/>
    <w:rsid w:val="00917B7B"/>
    <w:rsid w:val="0092454C"/>
    <w:rsid w:val="00927FE5"/>
    <w:rsid w:val="00983268"/>
    <w:rsid w:val="009A42E4"/>
    <w:rsid w:val="009B54C9"/>
    <w:rsid w:val="009C1D3E"/>
    <w:rsid w:val="009E4E16"/>
    <w:rsid w:val="009E6C46"/>
    <w:rsid w:val="00A0233B"/>
    <w:rsid w:val="00A11590"/>
    <w:rsid w:val="00A1191E"/>
    <w:rsid w:val="00A23C92"/>
    <w:rsid w:val="00A65165"/>
    <w:rsid w:val="00A71A8B"/>
    <w:rsid w:val="00A91FA3"/>
    <w:rsid w:val="00A943DC"/>
    <w:rsid w:val="00AA04A9"/>
    <w:rsid w:val="00AA29AF"/>
    <w:rsid w:val="00AA33EC"/>
    <w:rsid w:val="00AB488D"/>
    <w:rsid w:val="00AE3B9D"/>
    <w:rsid w:val="00AF0C22"/>
    <w:rsid w:val="00AF24C3"/>
    <w:rsid w:val="00AF6058"/>
    <w:rsid w:val="00AF6963"/>
    <w:rsid w:val="00B5016F"/>
    <w:rsid w:val="00B51789"/>
    <w:rsid w:val="00B64745"/>
    <w:rsid w:val="00B72AB3"/>
    <w:rsid w:val="00B755B8"/>
    <w:rsid w:val="00B81D00"/>
    <w:rsid w:val="00B847C3"/>
    <w:rsid w:val="00B86282"/>
    <w:rsid w:val="00B904B8"/>
    <w:rsid w:val="00B97475"/>
    <w:rsid w:val="00BF036A"/>
    <w:rsid w:val="00C35ABE"/>
    <w:rsid w:val="00C5069E"/>
    <w:rsid w:val="00C77C43"/>
    <w:rsid w:val="00C80E41"/>
    <w:rsid w:val="00CA0AAA"/>
    <w:rsid w:val="00CA15CB"/>
    <w:rsid w:val="00CA5312"/>
    <w:rsid w:val="00CB665F"/>
    <w:rsid w:val="00CC4ABA"/>
    <w:rsid w:val="00CE3397"/>
    <w:rsid w:val="00CE7F5E"/>
    <w:rsid w:val="00D077F3"/>
    <w:rsid w:val="00D2187A"/>
    <w:rsid w:val="00D220CA"/>
    <w:rsid w:val="00D5069A"/>
    <w:rsid w:val="00D54230"/>
    <w:rsid w:val="00D62CE9"/>
    <w:rsid w:val="00D63265"/>
    <w:rsid w:val="00D66D29"/>
    <w:rsid w:val="00D91509"/>
    <w:rsid w:val="00DB1ACC"/>
    <w:rsid w:val="00DB2046"/>
    <w:rsid w:val="00DC38E8"/>
    <w:rsid w:val="00DD346A"/>
    <w:rsid w:val="00DF5C77"/>
    <w:rsid w:val="00E0119B"/>
    <w:rsid w:val="00E059FA"/>
    <w:rsid w:val="00E05FFA"/>
    <w:rsid w:val="00E14A83"/>
    <w:rsid w:val="00E1520D"/>
    <w:rsid w:val="00E40C02"/>
    <w:rsid w:val="00E64781"/>
    <w:rsid w:val="00E83BE5"/>
    <w:rsid w:val="00E97E34"/>
    <w:rsid w:val="00EA7778"/>
    <w:rsid w:val="00EB5843"/>
    <w:rsid w:val="00EC3DCB"/>
    <w:rsid w:val="00EE49AB"/>
    <w:rsid w:val="00EE785A"/>
    <w:rsid w:val="00F2792B"/>
    <w:rsid w:val="00F3249B"/>
    <w:rsid w:val="00F459B7"/>
    <w:rsid w:val="00F61FFF"/>
    <w:rsid w:val="00F6554A"/>
    <w:rsid w:val="00F84941"/>
    <w:rsid w:val="00F86B36"/>
    <w:rsid w:val="00FA2BC7"/>
    <w:rsid w:val="00FC1517"/>
    <w:rsid w:val="00FD5A73"/>
    <w:rsid w:val="00FE1DE0"/>
    <w:rsid w:val="00FE2099"/>
    <w:rsid w:val="00FE6937"/>
    <w:rsid w:val="00FF146E"/>
    <w:rsid w:val="00FF476A"/>
    <w:rsid w:val="00FF5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2E479"/>
  <w15:docId w15:val="{ED6AD82E-B442-49D4-8069-13149248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04B4"/>
    <w:rPr>
      <w:rFonts w:ascii="Arial Narrow" w:hAnsi="Arial Narrow"/>
      <w:sz w:val="24"/>
      <w:szCs w:val="24"/>
    </w:rPr>
  </w:style>
  <w:style w:type="paragraph" w:styleId="Heading1">
    <w:name w:val="heading 1"/>
    <w:basedOn w:val="Normal"/>
    <w:next w:val="Normal"/>
    <w:qFormat/>
    <w:rsid w:val="00350868"/>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2A46CC"/>
    <w:pPr>
      <w:keepNext/>
      <w:outlineLvl w:val="2"/>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2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059FA"/>
    <w:rPr>
      <w:rFonts w:ascii="Tahoma" w:hAnsi="Tahoma" w:cs="Tahoma"/>
      <w:sz w:val="16"/>
      <w:szCs w:val="16"/>
    </w:rPr>
  </w:style>
  <w:style w:type="paragraph" w:styleId="BodyText">
    <w:name w:val="Body Text"/>
    <w:basedOn w:val="Normal"/>
    <w:rsid w:val="00350868"/>
    <w:rPr>
      <w:rFonts w:ascii="Times New Roman" w:hAnsi="Times New Roman"/>
      <w:szCs w:val="20"/>
      <w:lang w:eastAsia="en-US"/>
    </w:rPr>
  </w:style>
  <w:style w:type="paragraph" w:styleId="BodyText2">
    <w:name w:val="Body Text 2"/>
    <w:basedOn w:val="Normal"/>
    <w:link w:val="BodyText2Char"/>
    <w:rsid w:val="00350868"/>
    <w:pPr>
      <w:ind w:right="-199"/>
    </w:pPr>
    <w:rPr>
      <w:rFonts w:ascii="Times New Roman" w:hAnsi="Times New Roman"/>
      <w:szCs w:val="20"/>
      <w:lang w:eastAsia="en-US"/>
    </w:rPr>
  </w:style>
  <w:style w:type="character" w:styleId="CommentReference">
    <w:name w:val="annotation reference"/>
    <w:semiHidden/>
    <w:rsid w:val="00C80E41"/>
    <w:rPr>
      <w:sz w:val="16"/>
      <w:szCs w:val="16"/>
    </w:rPr>
  </w:style>
  <w:style w:type="paragraph" w:styleId="CommentText">
    <w:name w:val="annotation text"/>
    <w:basedOn w:val="Normal"/>
    <w:link w:val="CommentTextChar"/>
    <w:semiHidden/>
    <w:rsid w:val="00C80E41"/>
    <w:rPr>
      <w:rFonts w:ascii="Times New Roman" w:hAnsi="Times New Roman"/>
      <w:sz w:val="20"/>
      <w:szCs w:val="20"/>
      <w:lang w:eastAsia="en-US"/>
    </w:rPr>
  </w:style>
  <w:style w:type="paragraph" w:styleId="DocumentMap">
    <w:name w:val="Document Map"/>
    <w:basedOn w:val="Normal"/>
    <w:semiHidden/>
    <w:rsid w:val="00327053"/>
    <w:pPr>
      <w:shd w:val="clear" w:color="auto" w:fill="000080"/>
    </w:pPr>
    <w:rPr>
      <w:rFonts w:ascii="Tahoma" w:hAnsi="Tahoma" w:cs="Tahoma"/>
      <w:sz w:val="20"/>
      <w:szCs w:val="20"/>
    </w:rPr>
  </w:style>
  <w:style w:type="paragraph" w:styleId="Header">
    <w:name w:val="header"/>
    <w:basedOn w:val="Normal"/>
    <w:link w:val="HeaderChar"/>
    <w:rsid w:val="00C5069E"/>
    <w:pPr>
      <w:tabs>
        <w:tab w:val="center" w:pos="4513"/>
        <w:tab w:val="right" w:pos="9026"/>
      </w:tabs>
    </w:pPr>
  </w:style>
  <w:style w:type="character" w:customStyle="1" w:styleId="HeaderChar">
    <w:name w:val="Header Char"/>
    <w:link w:val="Header"/>
    <w:rsid w:val="00C5069E"/>
    <w:rPr>
      <w:rFonts w:ascii="Arial Narrow" w:hAnsi="Arial Narrow"/>
      <w:sz w:val="24"/>
      <w:szCs w:val="24"/>
    </w:rPr>
  </w:style>
  <w:style w:type="paragraph" w:styleId="Footer">
    <w:name w:val="footer"/>
    <w:basedOn w:val="Normal"/>
    <w:link w:val="FooterChar"/>
    <w:uiPriority w:val="99"/>
    <w:rsid w:val="00C5069E"/>
    <w:pPr>
      <w:tabs>
        <w:tab w:val="center" w:pos="4513"/>
        <w:tab w:val="right" w:pos="9026"/>
      </w:tabs>
    </w:pPr>
  </w:style>
  <w:style w:type="character" w:customStyle="1" w:styleId="FooterChar">
    <w:name w:val="Footer Char"/>
    <w:link w:val="Footer"/>
    <w:uiPriority w:val="99"/>
    <w:rsid w:val="00C5069E"/>
    <w:rPr>
      <w:rFonts w:ascii="Arial Narrow" w:hAnsi="Arial Narrow"/>
      <w:sz w:val="24"/>
      <w:szCs w:val="24"/>
    </w:rPr>
  </w:style>
  <w:style w:type="character" w:customStyle="1" w:styleId="BodyText2Char">
    <w:name w:val="Body Text 2 Char"/>
    <w:basedOn w:val="DefaultParagraphFont"/>
    <w:link w:val="BodyText2"/>
    <w:rsid w:val="00890EC5"/>
    <w:rPr>
      <w:sz w:val="24"/>
      <w:lang w:eastAsia="en-US"/>
    </w:rPr>
  </w:style>
  <w:style w:type="paragraph" w:styleId="CommentSubject">
    <w:name w:val="annotation subject"/>
    <w:basedOn w:val="CommentText"/>
    <w:next w:val="CommentText"/>
    <w:link w:val="CommentSubjectChar"/>
    <w:semiHidden/>
    <w:unhideWhenUsed/>
    <w:rsid w:val="004520A6"/>
    <w:rPr>
      <w:rFonts w:ascii="Arial Narrow" w:hAnsi="Arial Narrow"/>
      <w:b/>
      <w:bCs/>
      <w:lang w:eastAsia="en-GB"/>
    </w:rPr>
  </w:style>
  <w:style w:type="character" w:customStyle="1" w:styleId="CommentTextChar">
    <w:name w:val="Comment Text Char"/>
    <w:basedOn w:val="DefaultParagraphFont"/>
    <w:link w:val="CommentText"/>
    <w:semiHidden/>
    <w:rsid w:val="004520A6"/>
    <w:rPr>
      <w:lang w:eastAsia="en-US"/>
    </w:rPr>
  </w:style>
  <w:style w:type="character" w:customStyle="1" w:styleId="CommentSubjectChar">
    <w:name w:val="Comment Subject Char"/>
    <w:basedOn w:val="CommentTextChar"/>
    <w:link w:val="CommentSubject"/>
    <w:semiHidden/>
    <w:rsid w:val="004520A6"/>
    <w:rPr>
      <w:rFonts w:ascii="Arial Narrow" w:hAnsi="Arial Narrow"/>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8E210-D281-4C2E-B836-D144991D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Carer Support Officer, ref: A1 (Airedale) - £17,699 - £19,851</vt:lpstr>
    </vt:vector>
  </TitlesOfParts>
  <Company>Bettys</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Carer Support Officer, ref: A1 (Airedale) - £17,699 - £19,851</dc:title>
  <dc:creator>Alison Straw</dc:creator>
  <cp:lastModifiedBy>Jen Foster</cp:lastModifiedBy>
  <cp:revision>2</cp:revision>
  <cp:lastPrinted>2025-07-08T12:23:00Z</cp:lastPrinted>
  <dcterms:created xsi:type="dcterms:W3CDTF">2025-07-29T09:55:00Z</dcterms:created>
  <dcterms:modified xsi:type="dcterms:W3CDTF">2025-07-29T09:55:00Z</dcterms:modified>
</cp:coreProperties>
</file>